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7515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E27BD" w:rsidRDefault="00B042D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2"/>
          <w:szCs w:val="22"/>
        </w:rPr>
      </w:pPr>
      <w:r w:rsidRPr="008E27BD">
        <w:rPr>
          <w:b/>
          <w:sz w:val="22"/>
          <w:szCs w:val="22"/>
        </w:rPr>
        <w:t>INSTITUI O MÊS DE AGOSTO COMO O MÊS DO ALEITAMENTO MATERNO (</w:t>
      </w:r>
      <w:proofErr w:type="gramStart"/>
      <w:r w:rsidRPr="008E27BD">
        <w:rPr>
          <w:b/>
          <w:sz w:val="22"/>
          <w:szCs w:val="22"/>
        </w:rPr>
        <w:t>AGOSTO</w:t>
      </w:r>
      <w:proofErr w:type="gramEnd"/>
      <w:r w:rsidRPr="008E27BD">
        <w:rPr>
          <w:b/>
          <w:sz w:val="22"/>
          <w:szCs w:val="22"/>
        </w:rPr>
        <w:t xml:space="preserve"> DOURADO) NO MUNICÍPIO DE POUSO ALEGRE-MG.</w:t>
      </w:r>
    </w:p>
    <w:p w:rsidR="008E27BD" w:rsidRPr="008E27BD" w:rsidRDefault="008E27B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2"/>
          <w:szCs w:val="22"/>
        </w:rPr>
      </w:pPr>
    </w:p>
    <w:p w:rsidR="008E27BD" w:rsidRPr="008E27BD" w:rsidRDefault="008E27B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8E27BD">
        <w:rPr>
          <w:b/>
          <w:sz w:val="20"/>
          <w:szCs w:val="20"/>
        </w:rPr>
        <w:t>Autor: Ver. Oliveira</w:t>
      </w:r>
    </w:p>
    <w:p w:rsidR="00C94212" w:rsidRPr="008E27BD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C94212" w:rsidRPr="008E27BD" w:rsidRDefault="00C94212" w:rsidP="006E5AF1">
      <w:pPr>
        <w:ind w:right="-1"/>
        <w:jc w:val="both"/>
        <w:rPr>
          <w:sz w:val="22"/>
          <w:szCs w:val="22"/>
        </w:rPr>
      </w:pPr>
      <w:r w:rsidRPr="008E27BD">
        <w:rPr>
          <w:sz w:val="22"/>
          <w:szCs w:val="22"/>
        </w:rPr>
        <w:t>A Câmara Municipal de Pouso Alegre, Estado de Minas Gerais, aprova e o Chefe do Poder Executivo sanciona e promulga a seguinte Lei:</w:t>
      </w:r>
    </w:p>
    <w:p w:rsidR="00C94212" w:rsidRPr="008E27BD" w:rsidRDefault="00C94212" w:rsidP="00C94212">
      <w:pPr>
        <w:spacing w:line="283" w:lineRule="auto"/>
        <w:ind w:left="567" w:right="567" w:firstLine="2835"/>
        <w:rPr>
          <w:b/>
          <w:color w:val="000000"/>
          <w:sz w:val="22"/>
          <w:szCs w:val="22"/>
        </w:rPr>
      </w:pPr>
    </w:p>
    <w:p w:rsidR="00B042DB" w:rsidRPr="008E27BD" w:rsidRDefault="003A7679" w:rsidP="00B042D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E27BD">
        <w:rPr>
          <w:rFonts w:ascii="Times New Roman" w:eastAsia="Times New Roman" w:hAnsi="Times New Roman"/>
          <w:b/>
          <w:color w:val="000000"/>
          <w:sz w:val="22"/>
          <w:szCs w:val="22"/>
        </w:rPr>
        <w:t>Art. 1º</w:t>
      </w:r>
      <w:r w:rsidRPr="008E27BD">
        <w:rPr>
          <w:rFonts w:ascii="Times New Roman" w:eastAsia="Times New Roman" w:hAnsi="Times New Roman"/>
          <w:color w:val="000000"/>
          <w:sz w:val="22"/>
          <w:szCs w:val="22"/>
        </w:rPr>
        <w:t xml:space="preserve"> Fica instituído o </w:t>
      </w:r>
      <w:proofErr w:type="gramStart"/>
      <w:r w:rsidRPr="008E27BD">
        <w:rPr>
          <w:rFonts w:ascii="Times New Roman" w:eastAsia="Times New Roman" w:hAnsi="Times New Roman"/>
          <w:color w:val="000000"/>
          <w:sz w:val="22"/>
          <w:szCs w:val="22"/>
        </w:rPr>
        <w:t>Agosto</w:t>
      </w:r>
      <w:proofErr w:type="gramEnd"/>
      <w:r w:rsidRPr="008E27BD">
        <w:rPr>
          <w:rFonts w:ascii="Times New Roman" w:eastAsia="Times New Roman" w:hAnsi="Times New Roman"/>
          <w:color w:val="000000"/>
          <w:sz w:val="22"/>
          <w:szCs w:val="22"/>
        </w:rPr>
        <w:t xml:space="preserve"> Dourado, a ser realizado anualmente no </w:t>
      </w:r>
      <w:r w:rsidR="00B042DB" w:rsidRPr="008E27BD">
        <w:rPr>
          <w:rFonts w:ascii="Times New Roman" w:eastAsia="Times New Roman" w:hAnsi="Times New Roman"/>
          <w:color w:val="000000"/>
          <w:sz w:val="22"/>
          <w:szCs w:val="22"/>
        </w:rPr>
        <w:t>m</w:t>
      </w:r>
      <w:r w:rsidRPr="008E27BD">
        <w:rPr>
          <w:rFonts w:ascii="Times New Roman" w:eastAsia="Times New Roman" w:hAnsi="Times New Roman"/>
          <w:color w:val="000000"/>
          <w:sz w:val="22"/>
          <w:szCs w:val="22"/>
        </w:rPr>
        <w:t>unicípio de Pouso Alegre</w:t>
      </w:r>
      <w:r w:rsidR="00B042DB" w:rsidRPr="008E27BD">
        <w:rPr>
          <w:rFonts w:ascii="Times New Roman" w:eastAsia="Times New Roman" w:hAnsi="Times New Roman"/>
          <w:color w:val="000000"/>
          <w:sz w:val="22"/>
          <w:szCs w:val="22"/>
        </w:rPr>
        <w:t>.</w:t>
      </w:r>
    </w:p>
    <w:p w:rsidR="00B042DB" w:rsidRPr="008E27BD" w:rsidRDefault="003A7679" w:rsidP="00B042D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E27BD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="00B042DB" w:rsidRPr="008E27BD">
        <w:rPr>
          <w:rFonts w:ascii="Times New Roman" w:eastAsia="Times New Roman" w:hAnsi="Times New Roman"/>
          <w:b/>
          <w:color w:val="000000"/>
          <w:sz w:val="22"/>
          <w:szCs w:val="22"/>
        </w:rPr>
        <w:t>Art.</w:t>
      </w:r>
      <w:r w:rsidRPr="008E27B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 2º</w:t>
      </w:r>
      <w:r w:rsidRPr="008E27BD">
        <w:rPr>
          <w:rFonts w:ascii="Times New Roman" w:eastAsia="Times New Roman" w:hAnsi="Times New Roman"/>
          <w:color w:val="000000"/>
          <w:sz w:val="22"/>
          <w:szCs w:val="22"/>
        </w:rPr>
        <w:t xml:space="preserve"> O </w:t>
      </w:r>
      <w:proofErr w:type="gramStart"/>
      <w:r w:rsidRPr="008E27BD">
        <w:rPr>
          <w:rFonts w:ascii="Times New Roman" w:eastAsia="Times New Roman" w:hAnsi="Times New Roman"/>
          <w:color w:val="000000"/>
          <w:sz w:val="22"/>
          <w:szCs w:val="22"/>
        </w:rPr>
        <w:t>Agosto</w:t>
      </w:r>
      <w:proofErr w:type="gramEnd"/>
      <w:r w:rsidRPr="008E27BD">
        <w:rPr>
          <w:rFonts w:ascii="Times New Roman" w:eastAsia="Times New Roman" w:hAnsi="Times New Roman"/>
          <w:color w:val="000000"/>
          <w:sz w:val="22"/>
          <w:szCs w:val="22"/>
        </w:rPr>
        <w:t xml:space="preserve"> Dourado tem como finalidade caracterizar-se como uma campanha para reforçar as ações voltadas para a proteção, apoio e incentivo ao aleitamento materno</w:t>
      </w:r>
      <w:r w:rsidR="00B042DB" w:rsidRPr="008E27BD">
        <w:rPr>
          <w:rFonts w:ascii="Times New Roman" w:eastAsia="Times New Roman" w:hAnsi="Times New Roman"/>
          <w:color w:val="000000"/>
          <w:sz w:val="22"/>
          <w:szCs w:val="22"/>
        </w:rPr>
        <w:t>,</w:t>
      </w:r>
      <w:r w:rsidRPr="008E27BD">
        <w:rPr>
          <w:rFonts w:ascii="Times New Roman" w:eastAsia="Times New Roman" w:hAnsi="Times New Roman"/>
          <w:color w:val="000000"/>
          <w:sz w:val="22"/>
          <w:szCs w:val="22"/>
        </w:rPr>
        <w:t xml:space="preserve"> bem como a doação de leite materno aos bancos de amamentação.</w:t>
      </w:r>
    </w:p>
    <w:p w:rsidR="00B042DB" w:rsidRPr="008E27BD" w:rsidRDefault="003A7679" w:rsidP="00B042D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E27BD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8E27BD">
        <w:rPr>
          <w:rFonts w:ascii="Times New Roman" w:eastAsia="Times New Roman" w:hAnsi="Times New Roman"/>
          <w:b/>
          <w:color w:val="000000"/>
          <w:sz w:val="22"/>
          <w:szCs w:val="22"/>
        </w:rPr>
        <w:t>Par</w:t>
      </w:r>
      <w:r w:rsidR="00B042DB" w:rsidRPr="008E27BD">
        <w:rPr>
          <w:rFonts w:ascii="Times New Roman" w:eastAsia="Times New Roman" w:hAnsi="Times New Roman"/>
          <w:b/>
          <w:color w:val="000000"/>
          <w:sz w:val="22"/>
          <w:szCs w:val="22"/>
        </w:rPr>
        <w:t>á</w:t>
      </w:r>
      <w:r w:rsidRPr="008E27B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grafo </w:t>
      </w:r>
      <w:r w:rsidR="00B042DB" w:rsidRPr="008E27BD">
        <w:rPr>
          <w:rFonts w:ascii="Times New Roman" w:eastAsia="Times New Roman" w:hAnsi="Times New Roman"/>
          <w:b/>
          <w:color w:val="000000"/>
          <w:sz w:val="22"/>
          <w:szCs w:val="22"/>
        </w:rPr>
        <w:t>ú</w:t>
      </w:r>
      <w:r w:rsidRPr="008E27BD">
        <w:rPr>
          <w:rFonts w:ascii="Times New Roman" w:eastAsia="Times New Roman" w:hAnsi="Times New Roman"/>
          <w:b/>
          <w:color w:val="000000"/>
          <w:sz w:val="22"/>
          <w:szCs w:val="22"/>
        </w:rPr>
        <w:t>nico</w:t>
      </w:r>
      <w:r w:rsidR="00B042DB" w:rsidRPr="008E27BD">
        <w:rPr>
          <w:rFonts w:ascii="Times New Roman" w:eastAsia="Times New Roman" w:hAnsi="Times New Roman"/>
          <w:color w:val="000000"/>
          <w:sz w:val="22"/>
          <w:szCs w:val="22"/>
        </w:rPr>
        <w:t>.</w:t>
      </w:r>
      <w:r w:rsidRPr="008E27BD">
        <w:rPr>
          <w:rFonts w:ascii="Times New Roman" w:eastAsia="Times New Roman" w:hAnsi="Times New Roman"/>
          <w:color w:val="000000"/>
          <w:sz w:val="22"/>
          <w:szCs w:val="22"/>
        </w:rPr>
        <w:t xml:space="preserve"> No decorrer do mês de agosto serão intensificadas ações </w:t>
      </w:r>
      <w:proofErr w:type="spellStart"/>
      <w:r w:rsidRPr="008E27BD">
        <w:rPr>
          <w:rFonts w:ascii="Times New Roman" w:eastAsia="Times New Roman" w:hAnsi="Times New Roman"/>
          <w:color w:val="000000"/>
          <w:sz w:val="22"/>
          <w:szCs w:val="22"/>
        </w:rPr>
        <w:t>intersetoriais</w:t>
      </w:r>
      <w:proofErr w:type="spellEnd"/>
      <w:r w:rsidRPr="008E27BD">
        <w:rPr>
          <w:rFonts w:ascii="Times New Roman" w:eastAsia="Times New Roman" w:hAnsi="Times New Roman"/>
          <w:color w:val="000000"/>
          <w:sz w:val="22"/>
          <w:szCs w:val="22"/>
        </w:rPr>
        <w:t xml:space="preserve"> de conscientização e esclarecimento sobre a importância do aleitamento materno e doação como:</w:t>
      </w:r>
    </w:p>
    <w:p w:rsidR="00B042DB" w:rsidRPr="008E27BD" w:rsidRDefault="003A7679" w:rsidP="00B042D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E27BD">
        <w:rPr>
          <w:rFonts w:ascii="Times New Roman" w:eastAsia="Times New Roman" w:hAnsi="Times New Roman"/>
          <w:color w:val="000000"/>
          <w:sz w:val="22"/>
          <w:szCs w:val="22"/>
        </w:rPr>
        <w:br/>
        <w:t xml:space="preserve">I </w:t>
      </w:r>
      <w:r w:rsidR="00B042DB" w:rsidRPr="008E27BD">
        <w:rPr>
          <w:rFonts w:ascii="Times New Roman" w:eastAsia="Times New Roman" w:hAnsi="Times New Roman"/>
          <w:color w:val="000000"/>
          <w:sz w:val="22"/>
          <w:szCs w:val="22"/>
        </w:rPr>
        <w:t>–</w:t>
      </w:r>
      <w:r w:rsidRPr="008E27BD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proofErr w:type="gramStart"/>
      <w:r w:rsidR="00B042DB" w:rsidRPr="008E27BD">
        <w:rPr>
          <w:rFonts w:ascii="Times New Roman" w:eastAsia="Times New Roman" w:hAnsi="Times New Roman"/>
          <w:color w:val="000000"/>
          <w:sz w:val="22"/>
          <w:szCs w:val="22"/>
        </w:rPr>
        <w:t>a</w:t>
      </w:r>
      <w:proofErr w:type="gramEnd"/>
      <w:r w:rsidR="00B042DB" w:rsidRPr="008E27BD">
        <w:rPr>
          <w:rFonts w:ascii="Times New Roman" w:eastAsia="Times New Roman" w:hAnsi="Times New Roman"/>
          <w:color w:val="000000"/>
          <w:sz w:val="22"/>
          <w:szCs w:val="22"/>
        </w:rPr>
        <w:t xml:space="preserve"> r</w:t>
      </w:r>
      <w:r w:rsidRPr="008E27BD">
        <w:rPr>
          <w:rFonts w:ascii="Times New Roman" w:eastAsia="Times New Roman" w:hAnsi="Times New Roman"/>
          <w:color w:val="000000"/>
          <w:sz w:val="22"/>
          <w:szCs w:val="22"/>
        </w:rPr>
        <w:t>ealização de palestras e eventos;</w:t>
      </w:r>
      <w:bookmarkStart w:id="0" w:name="_GoBack"/>
      <w:bookmarkEnd w:id="0"/>
    </w:p>
    <w:p w:rsidR="00B042DB" w:rsidRPr="008E27BD" w:rsidRDefault="003A7679" w:rsidP="00B042D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E27BD">
        <w:rPr>
          <w:rFonts w:ascii="Times New Roman" w:eastAsia="Times New Roman" w:hAnsi="Times New Roman"/>
          <w:color w:val="000000"/>
          <w:sz w:val="22"/>
          <w:szCs w:val="22"/>
        </w:rPr>
        <w:br/>
        <w:t xml:space="preserve">II </w:t>
      </w:r>
      <w:r w:rsidR="00B042DB" w:rsidRPr="008E27BD">
        <w:rPr>
          <w:rFonts w:ascii="Times New Roman" w:eastAsia="Times New Roman" w:hAnsi="Times New Roman"/>
          <w:color w:val="000000"/>
          <w:sz w:val="22"/>
          <w:szCs w:val="22"/>
        </w:rPr>
        <w:t>–</w:t>
      </w:r>
      <w:r w:rsidRPr="008E27BD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proofErr w:type="gramStart"/>
      <w:r w:rsidR="00B042DB" w:rsidRPr="008E27BD">
        <w:rPr>
          <w:rFonts w:ascii="Times New Roman" w:eastAsia="Times New Roman" w:hAnsi="Times New Roman"/>
          <w:color w:val="000000"/>
          <w:sz w:val="22"/>
          <w:szCs w:val="22"/>
        </w:rPr>
        <w:t>a</w:t>
      </w:r>
      <w:proofErr w:type="gramEnd"/>
      <w:r w:rsidR="00B042DB" w:rsidRPr="008E27BD">
        <w:rPr>
          <w:rFonts w:ascii="Times New Roman" w:eastAsia="Times New Roman" w:hAnsi="Times New Roman"/>
          <w:color w:val="000000"/>
          <w:sz w:val="22"/>
          <w:szCs w:val="22"/>
        </w:rPr>
        <w:t xml:space="preserve"> d</w:t>
      </w:r>
      <w:r w:rsidRPr="008E27BD">
        <w:rPr>
          <w:rFonts w:ascii="Times New Roman" w:eastAsia="Times New Roman" w:hAnsi="Times New Roman"/>
          <w:color w:val="000000"/>
          <w:sz w:val="22"/>
          <w:szCs w:val="22"/>
        </w:rPr>
        <w:t>ivulgação nas diversas mídias;</w:t>
      </w:r>
    </w:p>
    <w:p w:rsidR="00B042DB" w:rsidRPr="008E27BD" w:rsidRDefault="003A7679" w:rsidP="00B042D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E27BD">
        <w:rPr>
          <w:rFonts w:ascii="Times New Roman" w:eastAsia="Times New Roman" w:hAnsi="Times New Roman"/>
          <w:color w:val="000000"/>
          <w:sz w:val="22"/>
          <w:szCs w:val="22"/>
        </w:rPr>
        <w:br/>
        <w:t xml:space="preserve">III - </w:t>
      </w:r>
      <w:r w:rsidR="00B042DB" w:rsidRPr="008E27BD">
        <w:rPr>
          <w:rFonts w:ascii="Times New Roman" w:eastAsia="Times New Roman" w:hAnsi="Times New Roman"/>
          <w:color w:val="000000"/>
          <w:sz w:val="22"/>
          <w:szCs w:val="22"/>
        </w:rPr>
        <w:t>r</w:t>
      </w:r>
      <w:r w:rsidRPr="008E27BD">
        <w:rPr>
          <w:rFonts w:ascii="Times New Roman" w:eastAsia="Times New Roman" w:hAnsi="Times New Roman"/>
          <w:color w:val="000000"/>
          <w:sz w:val="22"/>
          <w:szCs w:val="22"/>
        </w:rPr>
        <w:t>euniões com a comunidade;</w:t>
      </w:r>
    </w:p>
    <w:p w:rsidR="00B042DB" w:rsidRPr="008E27BD" w:rsidRDefault="00B042DB" w:rsidP="00B042D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B042DB" w:rsidRPr="008E27BD" w:rsidRDefault="003A7679" w:rsidP="00B042D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E27BD">
        <w:rPr>
          <w:rFonts w:ascii="Times New Roman" w:eastAsia="Times New Roman" w:hAnsi="Times New Roman"/>
          <w:color w:val="000000"/>
          <w:sz w:val="22"/>
          <w:szCs w:val="22"/>
        </w:rPr>
        <w:t xml:space="preserve">IV - </w:t>
      </w:r>
      <w:proofErr w:type="gramStart"/>
      <w:r w:rsidR="00B042DB" w:rsidRPr="008E27BD">
        <w:rPr>
          <w:rFonts w:ascii="Times New Roman" w:eastAsia="Times New Roman" w:hAnsi="Times New Roman"/>
          <w:color w:val="000000"/>
          <w:sz w:val="22"/>
          <w:szCs w:val="22"/>
        </w:rPr>
        <w:t>a</w:t>
      </w:r>
      <w:r w:rsidRPr="008E27BD">
        <w:rPr>
          <w:rFonts w:ascii="Times New Roman" w:eastAsia="Times New Roman" w:hAnsi="Times New Roman"/>
          <w:color w:val="000000"/>
          <w:sz w:val="22"/>
          <w:szCs w:val="22"/>
        </w:rPr>
        <w:t>ções</w:t>
      </w:r>
      <w:proofErr w:type="gramEnd"/>
      <w:r w:rsidRPr="008E27BD">
        <w:rPr>
          <w:rFonts w:ascii="Times New Roman" w:eastAsia="Times New Roman" w:hAnsi="Times New Roman"/>
          <w:color w:val="000000"/>
          <w:sz w:val="22"/>
          <w:szCs w:val="22"/>
        </w:rPr>
        <w:t xml:space="preserve"> de divulgação em espaços públicos;</w:t>
      </w:r>
    </w:p>
    <w:p w:rsidR="00B042DB" w:rsidRPr="008E27BD" w:rsidRDefault="00B042DB" w:rsidP="00B042D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B042DB" w:rsidRPr="008E27BD" w:rsidRDefault="00B042DB" w:rsidP="00B042D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E27BD">
        <w:rPr>
          <w:rFonts w:ascii="Times New Roman" w:eastAsia="Times New Roman" w:hAnsi="Times New Roman"/>
          <w:color w:val="000000"/>
          <w:sz w:val="22"/>
          <w:szCs w:val="22"/>
        </w:rPr>
        <w:t xml:space="preserve">V – </w:t>
      </w:r>
      <w:proofErr w:type="gramStart"/>
      <w:r w:rsidRPr="008E27BD">
        <w:rPr>
          <w:rFonts w:ascii="Times New Roman" w:eastAsia="Times New Roman" w:hAnsi="Times New Roman"/>
          <w:color w:val="000000"/>
          <w:sz w:val="22"/>
          <w:szCs w:val="22"/>
        </w:rPr>
        <w:t>a</w:t>
      </w:r>
      <w:proofErr w:type="gramEnd"/>
      <w:r w:rsidRPr="008E27BD">
        <w:rPr>
          <w:rFonts w:ascii="Times New Roman" w:eastAsia="Times New Roman" w:hAnsi="Times New Roman"/>
          <w:color w:val="000000"/>
          <w:sz w:val="22"/>
          <w:szCs w:val="22"/>
        </w:rPr>
        <w:t xml:space="preserve"> i</w:t>
      </w:r>
      <w:r w:rsidR="003A7679" w:rsidRPr="008E27BD">
        <w:rPr>
          <w:rFonts w:ascii="Times New Roman" w:eastAsia="Times New Roman" w:hAnsi="Times New Roman"/>
          <w:color w:val="000000"/>
          <w:sz w:val="22"/>
          <w:szCs w:val="22"/>
        </w:rPr>
        <w:t>luminação ou decoraç</w:t>
      </w:r>
      <w:r w:rsidRPr="008E27BD">
        <w:rPr>
          <w:rFonts w:ascii="Times New Roman" w:eastAsia="Times New Roman" w:hAnsi="Times New Roman"/>
          <w:color w:val="000000"/>
          <w:sz w:val="22"/>
          <w:szCs w:val="22"/>
        </w:rPr>
        <w:t>ão de espaços com a cor dourada;</w:t>
      </w:r>
    </w:p>
    <w:p w:rsidR="00B042DB" w:rsidRPr="008E27BD" w:rsidRDefault="00B042DB" w:rsidP="00B042D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B042DB" w:rsidRPr="008E27BD" w:rsidRDefault="003A7679" w:rsidP="00B042D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E27BD">
        <w:rPr>
          <w:rFonts w:ascii="Times New Roman" w:eastAsia="Times New Roman" w:hAnsi="Times New Roman"/>
          <w:color w:val="000000"/>
          <w:sz w:val="22"/>
          <w:szCs w:val="22"/>
        </w:rPr>
        <w:t>V</w:t>
      </w:r>
      <w:r w:rsidR="00B042DB" w:rsidRPr="008E27BD">
        <w:rPr>
          <w:rFonts w:ascii="Times New Roman" w:eastAsia="Times New Roman" w:hAnsi="Times New Roman"/>
          <w:color w:val="000000"/>
          <w:sz w:val="22"/>
          <w:szCs w:val="22"/>
        </w:rPr>
        <w:t>I –</w:t>
      </w:r>
      <w:r w:rsidRPr="008E27BD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proofErr w:type="gramStart"/>
      <w:r w:rsidR="00B042DB" w:rsidRPr="008E27BD">
        <w:rPr>
          <w:rFonts w:ascii="Times New Roman" w:eastAsia="Times New Roman" w:hAnsi="Times New Roman"/>
          <w:color w:val="000000"/>
          <w:sz w:val="22"/>
          <w:szCs w:val="22"/>
        </w:rPr>
        <w:t>o</w:t>
      </w:r>
      <w:proofErr w:type="gramEnd"/>
      <w:r w:rsidR="00B042DB" w:rsidRPr="008E27BD">
        <w:rPr>
          <w:rFonts w:ascii="Times New Roman" w:eastAsia="Times New Roman" w:hAnsi="Times New Roman"/>
          <w:color w:val="000000"/>
          <w:sz w:val="22"/>
          <w:szCs w:val="22"/>
        </w:rPr>
        <w:t xml:space="preserve"> incentivo</w:t>
      </w:r>
      <w:r w:rsidRPr="008E27BD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B042DB" w:rsidRPr="008E27BD">
        <w:rPr>
          <w:rFonts w:ascii="Times New Roman" w:eastAsia="Times New Roman" w:hAnsi="Times New Roman"/>
          <w:color w:val="000000"/>
          <w:sz w:val="22"/>
          <w:szCs w:val="22"/>
        </w:rPr>
        <w:t>à</w:t>
      </w:r>
      <w:r w:rsidRPr="008E27BD">
        <w:rPr>
          <w:rFonts w:ascii="Times New Roman" w:eastAsia="Times New Roman" w:hAnsi="Times New Roman"/>
          <w:color w:val="000000"/>
          <w:sz w:val="22"/>
          <w:szCs w:val="22"/>
        </w:rPr>
        <w:t xml:space="preserve"> doação de leite ma</w:t>
      </w:r>
      <w:r w:rsidR="00B042DB" w:rsidRPr="008E27BD">
        <w:rPr>
          <w:rFonts w:ascii="Times New Roman" w:eastAsia="Times New Roman" w:hAnsi="Times New Roman"/>
          <w:color w:val="000000"/>
          <w:sz w:val="22"/>
          <w:szCs w:val="22"/>
        </w:rPr>
        <w:t>terno aos bancos de amamentação;</w:t>
      </w:r>
    </w:p>
    <w:p w:rsidR="00B042DB" w:rsidRPr="008E27BD" w:rsidRDefault="003A7679" w:rsidP="00B042D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E27BD">
        <w:rPr>
          <w:rFonts w:ascii="Times New Roman" w:eastAsia="Times New Roman" w:hAnsi="Times New Roman"/>
          <w:color w:val="000000"/>
          <w:sz w:val="22"/>
          <w:szCs w:val="22"/>
        </w:rPr>
        <w:br/>
        <w:t>V</w:t>
      </w:r>
      <w:r w:rsidR="00B042DB" w:rsidRPr="008E27BD">
        <w:rPr>
          <w:rFonts w:ascii="Times New Roman" w:eastAsia="Times New Roman" w:hAnsi="Times New Roman"/>
          <w:color w:val="000000"/>
          <w:sz w:val="22"/>
          <w:szCs w:val="22"/>
        </w:rPr>
        <w:t>II –</w:t>
      </w:r>
      <w:r w:rsidRPr="008E27BD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B042DB" w:rsidRPr="008E27BD">
        <w:rPr>
          <w:rFonts w:ascii="Times New Roman" w:eastAsia="Times New Roman" w:hAnsi="Times New Roman"/>
          <w:color w:val="000000"/>
          <w:sz w:val="22"/>
          <w:szCs w:val="22"/>
        </w:rPr>
        <w:t>o incentivo</w:t>
      </w:r>
      <w:r w:rsidRPr="008E27BD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B042DB" w:rsidRPr="008E27BD">
        <w:rPr>
          <w:rFonts w:ascii="Times New Roman" w:eastAsia="Times New Roman" w:hAnsi="Times New Roman"/>
          <w:color w:val="000000"/>
          <w:sz w:val="22"/>
          <w:szCs w:val="22"/>
        </w:rPr>
        <w:t>a</w:t>
      </w:r>
      <w:r w:rsidRPr="008E27BD">
        <w:rPr>
          <w:rFonts w:ascii="Times New Roman" w:eastAsia="Times New Roman" w:hAnsi="Times New Roman"/>
          <w:color w:val="000000"/>
          <w:sz w:val="22"/>
          <w:szCs w:val="22"/>
        </w:rPr>
        <w:t xml:space="preserve">os estabelecimentos comerciais e de serviços, para que promovam a decoração das vitrines com o laço símbolo da campanha ou com outros motivos que divulguem o </w:t>
      </w:r>
      <w:proofErr w:type="gramStart"/>
      <w:r w:rsidRPr="008E27BD">
        <w:rPr>
          <w:rFonts w:ascii="Times New Roman" w:eastAsia="Times New Roman" w:hAnsi="Times New Roman"/>
          <w:color w:val="000000"/>
          <w:sz w:val="22"/>
          <w:szCs w:val="22"/>
        </w:rPr>
        <w:t>Agosto</w:t>
      </w:r>
      <w:proofErr w:type="gramEnd"/>
      <w:r w:rsidRPr="008E27BD">
        <w:rPr>
          <w:rFonts w:ascii="Times New Roman" w:eastAsia="Times New Roman" w:hAnsi="Times New Roman"/>
          <w:color w:val="000000"/>
          <w:sz w:val="22"/>
          <w:szCs w:val="22"/>
        </w:rPr>
        <w:t xml:space="preserve"> Dourado</w:t>
      </w:r>
      <w:r w:rsidR="00B042DB" w:rsidRPr="008E27BD">
        <w:rPr>
          <w:rFonts w:ascii="Times New Roman" w:eastAsia="Times New Roman" w:hAnsi="Times New Roman"/>
          <w:color w:val="000000"/>
          <w:sz w:val="22"/>
          <w:szCs w:val="22"/>
        </w:rPr>
        <w:t>.</w:t>
      </w:r>
    </w:p>
    <w:p w:rsidR="00B042DB" w:rsidRPr="008E27BD" w:rsidRDefault="003A7679" w:rsidP="00B042D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E27BD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8E27BD">
        <w:rPr>
          <w:rFonts w:ascii="Times New Roman" w:eastAsia="Times New Roman" w:hAnsi="Times New Roman"/>
          <w:b/>
          <w:color w:val="000000"/>
          <w:sz w:val="22"/>
          <w:szCs w:val="22"/>
        </w:rPr>
        <w:t>Art. 3º</w:t>
      </w:r>
      <w:r w:rsidRPr="008E27BD">
        <w:rPr>
          <w:rFonts w:ascii="Times New Roman" w:eastAsia="Times New Roman" w:hAnsi="Times New Roman"/>
          <w:color w:val="000000"/>
          <w:sz w:val="22"/>
          <w:szCs w:val="22"/>
        </w:rPr>
        <w:t xml:space="preserve"> As despesas decorrentes desta Lei correrão por conta de dotações próprias do orçamento do Município.</w:t>
      </w:r>
    </w:p>
    <w:p w:rsidR="00B042DB" w:rsidRPr="008E27BD" w:rsidRDefault="00B042DB" w:rsidP="00B042D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B042DB" w:rsidRPr="008E27BD" w:rsidRDefault="00B042DB" w:rsidP="00B042D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E27BD">
        <w:rPr>
          <w:rFonts w:ascii="Times New Roman" w:eastAsia="Times New Roman" w:hAnsi="Times New Roman"/>
          <w:b/>
          <w:color w:val="000000"/>
          <w:sz w:val="22"/>
          <w:szCs w:val="22"/>
        </w:rPr>
        <w:t>Art. 4º</w:t>
      </w:r>
      <w:r w:rsidRPr="008E27BD">
        <w:rPr>
          <w:rFonts w:ascii="Times New Roman" w:eastAsia="Times New Roman" w:hAnsi="Times New Roman"/>
          <w:color w:val="000000"/>
          <w:sz w:val="22"/>
          <w:szCs w:val="22"/>
        </w:rPr>
        <w:t xml:space="preserve"> Fica revogada a Lei Municipal nº 3.766, de 17 de maio de 2000.</w:t>
      </w:r>
    </w:p>
    <w:p w:rsidR="00C94212" w:rsidRPr="008E27BD" w:rsidRDefault="003A7679" w:rsidP="00B042D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E27BD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8E27B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Art. </w:t>
      </w:r>
      <w:r w:rsidR="00B042DB" w:rsidRPr="008E27BD">
        <w:rPr>
          <w:rFonts w:ascii="Times New Roman" w:eastAsia="Times New Roman" w:hAnsi="Times New Roman"/>
          <w:b/>
          <w:color w:val="000000"/>
          <w:sz w:val="22"/>
          <w:szCs w:val="22"/>
        </w:rPr>
        <w:t>5</w:t>
      </w:r>
      <w:r w:rsidRPr="008E27BD">
        <w:rPr>
          <w:rFonts w:ascii="Times New Roman" w:eastAsia="Times New Roman" w:hAnsi="Times New Roman"/>
          <w:b/>
          <w:color w:val="000000"/>
          <w:sz w:val="22"/>
          <w:szCs w:val="22"/>
        </w:rPr>
        <w:t>º</w:t>
      </w:r>
      <w:r w:rsidR="00B042DB" w:rsidRPr="008E27BD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8E27BD">
        <w:rPr>
          <w:rFonts w:ascii="Times New Roman" w:eastAsia="Times New Roman" w:hAnsi="Times New Roman"/>
          <w:color w:val="000000"/>
          <w:sz w:val="22"/>
          <w:szCs w:val="22"/>
        </w:rPr>
        <w:t>Est</w:t>
      </w:r>
      <w:r w:rsidR="00B042DB" w:rsidRPr="008E27BD">
        <w:rPr>
          <w:rFonts w:ascii="Times New Roman" w:eastAsia="Times New Roman" w:hAnsi="Times New Roman"/>
          <w:color w:val="000000"/>
          <w:sz w:val="22"/>
          <w:szCs w:val="22"/>
        </w:rPr>
        <w:t>a L</w:t>
      </w:r>
      <w:r w:rsidRPr="008E27BD">
        <w:rPr>
          <w:rFonts w:ascii="Times New Roman" w:eastAsia="Times New Roman" w:hAnsi="Times New Roman"/>
          <w:color w:val="000000"/>
          <w:sz w:val="22"/>
          <w:szCs w:val="22"/>
        </w:rPr>
        <w:t>ei entra em vigor na data de sua publicação.</w:t>
      </w:r>
    </w:p>
    <w:p w:rsidR="00C94212" w:rsidRPr="008E27B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C94212" w:rsidRPr="008E27BD" w:rsidRDefault="008E27BD" w:rsidP="006E5AF1">
      <w:pPr>
        <w:jc w:val="center"/>
        <w:rPr>
          <w:color w:val="000000"/>
          <w:sz w:val="22"/>
          <w:szCs w:val="22"/>
        </w:rPr>
      </w:pPr>
      <w:r w:rsidRPr="008E27BD">
        <w:rPr>
          <w:color w:val="000000"/>
          <w:sz w:val="22"/>
          <w:szCs w:val="22"/>
        </w:rPr>
        <w:t>Câmara Municipal de Pouso Alegre</w:t>
      </w:r>
      <w:r w:rsidR="00C94212" w:rsidRPr="008E27BD">
        <w:rPr>
          <w:color w:val="000000"/>
          <w:sz w:val="22"/>
          <w:szCs w:val="22"/>
        </w:rPr>
        <w:t xml:space="preserve">, </w:t>
      </w:r>
      <w:r w:rsidRPr="008E27BD">
        <w:rPr>
          <w:color w:val="000000"/>
          <w:sz w:val="22"/>
          <w:szCs w:val="22"/>
        </w:rPr>
        <w:t>27</w:t>
      </w:r>
      <w:r w:rsidR="00C94212" w:rsidRPr="008E27BD">
        <w:rPr>
          <w:color w:val="000000"/>
          <w:sz w:val="22"/>
          <w:szCs w:val="22"/>
        </w:rPr>
        <w:t xml:space="preserve"> de agosto de 2019.</w:t>
      </w:r>
    </w:p>
    <w:p w:rsidR="008E27BD" w:rsidRDefault="008E27BD" w:rsidP="008E27BD">
      <w:pPr>
        <w:rPr>
          <w:color w:val="000000"/>
          <w:sz w:val="22"/>
          <w:szCs w:val="22"/>
        </w:rPr>
      </w:pPr>
    </w:p>
    <w:p w:rsidR="008E27BD" w:rsidRPr="008E27BD" w:rsidRDefault="008E27BD" w:rsidP="008E27BD">
      <w:pPr>
        <w:rPr>
          <w:color w:val="000000"/>
          <w:sz w:val="22"/>
          <w:szCs w:val="22"/>
        </w:rPr>
      </w:pPr>
    </w:p>
    <w:p w:rsidR="008E27BD" w:rsidRPr="008E27BD" w:rsidRDefault="008E27BD" w:rsidP="008E27BD">
      <w:pPr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E27BD" w:rsidRPr="008E27BD" w:rsidTr="008E27BD">
        <w:trPr>
          <w:jc w:val="center"/>
        </w:trPr>
        <w:tc>
          <w:tcPr>
            <w:tcW w:w="5097" w:type="dxa"/>
          </w:tcPr>
          <w:p w:rsidR="008E27BD" w:rsidRPr="008E27BD" w:rsidRDefault="008E27BD" w:rsidP="008E27BD">
            <w:pPr>
              <w:jc w:val="center"/>
              <w:rPr>
                <w:color w:val="000000"/>
                <w:sz w:val="22"/>
                <w:szCs w:val="22"/>
              </w:rPr>
            </w:pPr>
            <w:r w:rsidRPr="008E27BD">
              <w:rPr>
                <w:color w:val="000000"/>
                <w:sz w:val="22"/>
                <w:szCs w:val="22"/>
              </w:rPr>
              <w:t>Oliveira</w:t>
            </w:r>
          </w:p>
        </w:tc>
        <w:tc>
          <w:tcPr>
            <w:tcW w:w="5098" w:type="dxa"/>
          </w:tcPr>
          <w:p w:rsidR="008E27BD" w:rsidRPr="008E27BD" w:rsidRDefault="008E27BD" w:rsidP="008E27BD">
            <w:pPr>
              <w:jc w:val="center"/>
              <w:rPr>
                <w:color w:val="000000"/>
                <w:sz w:val="22"/>
                <w:szCs w:val="22"/>
              </w:rPr>
            </w:pPr>
            <w:r w:rsidRPr="008E27BD">
              <w:rPr>
                <w:color w:val="000000"/>
                <w:sz w:val="22"/>
                <w:szCs w:val="22"/>
              </w:rPr>
              <w:t>Bruno Dias</w:t>
            </w:r>
          </w:p>
        </w:tc>
      </w:tr>
      <w:tr w:rsidR="008E27BD" w:rsidTr="008E27BD">
        <w:trPr>
          <w:jc w:val="center"/>
        </w:trPr>
        <w:tc>
          <w:tcPr>
            <w:tcW w:w="5097" w:type="dxa"/>
          </w:tcPr>
          <w:p w:rsidR="008E27BD" w:rsidRPr="008E27BD" w:rsidRDefault="008E27BD" w:rsidP="008E27BD">
            <w:pPr>
              <w:jc w:val="center"/>
              <w:rPr>
                <w:color w:val="000000"/>
                <w:sz w:val="20"/>
                <w:szCs w:val="20"/>
              </w:rPr>
            </w:pPr>
            <w:r w:rsidRPr="008E27B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8E27BD" w:rsidRPr="008E27BD" w:rsidRDefault="008E27BD" w:rsidP="008E27BD">
            <w:pPr>
              <w:jc w:val="center"/>
              <w:rPr>
                <w:color w:val="000000"/>
                <w:sz w:val="20"/>
                <w:szCs w:val="20"/>
              </w:rPr>
            </w:pPr>
            <w:r w:rsidRPr="008E27BD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8E27BD" w:rsidRPr="00B042DB" w:rsidRDefault="008E27BD" w:rsidP="008E27BD">
      <w:pPr>
        <w:rPr>
          <w:color w:val="000000"/>
          <w:sz w:val="23"/>
          <w:szCs w:val="23"/>
        </w:rPr>
      </w:pPr>
    </w:p>
    <w:sectPr w:rsidR="008E27BD" w:rsidRPr="00B042DB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36A" w:rsidRDefault="00FC036A" w:rsidP="00FE475D">
      <w:r>
        <w:separator/>
      </w:r>
    </w:p>
  </w:endnote>
  <w:endnote w:type="continuationSeparator" w:id="0">
    <w:p w:rsidR="00FC036A" w:rsidRDefault="00FC036A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C036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C036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C036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FC03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36A" w:rsidRDefault="00FC036A" w:rsidP="00FE475D">
      <w:r>
        <w:separator/>
      </w:r>
    </w:p>
  </w:footnote>
  <w:footnote w:type="continuationSeparator" w:id="0">
    <w:p w:rsidR="00FC036A" w:rsidRDefault="00FC036A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FC036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44CF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FC036A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FC036A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FC036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FC036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776C3"/>
    <w:rsid w:val="003A7679"/>
    <w:rsid w:val="004241AC"/>
    <w:rsid w:val="004A45DE"/>
    <w:rsid w:val="006424C0"/>
    <w:rsid w:val="00644CFD"/>
    <w:rsid w:val="00690803"/>
    <w:rsid w:val="006C3FC6"/>
    <w:rsid w:val="006E5AF1"/>
    <w:rsid w:val="007076AC"/>
    <w:rsid w:val="00761A8C"/>
    <w:rsid w:val="00772C87"/>
    <w:rsid w:val="00875765"/>
    <w:rsid w:val="008926B6"/>
    <w:rsid w:val="008C38D8"/>
    <w:rsid w:val="008E27BD"/>
    <w:rsid w:val="00920AA9"/>
    <w:rsid w:val="009B40CC"/>
    <w:rsid w:val="00A05C02"/>
    <w:rsid w:val="00AF09C1"/>
    <w:rsid w:val="00AF74F5"/>
    <w:rsid w:val="00B042DB"/>
    <w:rsid w:val="00C94212"/>
    <w:rsid w:val="00D250BC"/>
    <w:rsid w:val="00DC3901"/>
    <w:rsid w:val="00EB11D7"/>
    <w:rsid w:val="00F1762B"/>
    <w:rsid w:val="00FC036A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8D7DCD-A1E5-48FC-B642-7DA9967C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2019-08-28T16:27:00Z</dcterms:created>
  <dcterms:modified xsi:type="dcterms:W3CDTF">2019-08-28T16:30:00Z</dcterms:modified>
</cp:coreProperties>
</file>