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seja considerada na próxima licitação a iluminação pública para a Rua Seis do bairro Jardim Brasil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logradouro reclamam da falta de iluminação pública. Relatam que à noite fica complicado transitar pela via devido à ausência de luz.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