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Policia Militar para a realização de estudo sobre a viabilidade de policiamento frequente e ostensivo diuturnamente entre as Ruas 12 e 13,  no bairro Nossa Senhora de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essas ruas tornaram-se ponto de comercialização de drogas ilícitas, ceifando, assim, o direito de ir e vir dos moradores daquela localização. Moradores relatam que os indivíduos que comercializam as drogas, ao verem os policiais aproximando-se das referidas ruas, pulam os muros das casas com o intuito de se esconderem. Além disso, os moradores sentem-se ameaçados constantemente por estes indivíduos que se aproveitam da falta de policiamento ostensivo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