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1898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dos veículos abandonados na Rua Nove, localizada aos fundos do Estádio do Mandú,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7A141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existem veículos abandonados há algum tempo. A ocupação indevida e abusiva do espaço público por carros abandonados incomoda os moradores, atrapalha a mobilidade urbana e causa ameaça à saúde.</w:t>
      </w:r>
    </w:p>
    <w:p w:rsidR="007A141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Código de Posturas e a Lei nº 5617/2015 garantem a remoção desses veículos abandonados em vias ou estacionamentos públicos. Além disso, recentemente, o Projeto de Lei nº 1025/2019 foi aprovado nessa Casa Legislativa com o intuito de conferir maior efetividade às disposições legais já existentes sobre o tema, estabelecendo, por conseguinte, medidas que atribuem celeridade ao processo de remoção dos veículos abandonados.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os veículos mencionados satisfazem os requisitos presentes na legislação (imagens anexas), cumpre ao poder público municipal, utilizando-se dos instrumentos legais disponíveis, realizar a respectiva remoção, favorecendo, assim, a mobilidade urbana e a visualização estética de nossa cidade. 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7A141A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8.5pt;margin-top:13.2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  <w:bookmarkEnd w:id="0"/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42" w:rsidRDefault="00FB4542" w:rsidP="007F393F">
      <w:r>
        <w:separator/>
      </w:r>
    </w:p>
  </w:endnote>
  <w:endnote w:type="continuationSeparator" w:id="0">
    <w:p w:rsidR="00FB4542" w:rsidRDefault="00FB454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B45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B454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B454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45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42" w:rsidRDefault="00FB4542" w:rsidP="007F393F">
      <w:r>
        <w:separator/>
      </w:r>
    </w:p>
  </w:footnote>
  <w:footnote w:type="continuationSeparator" w:id="0">
    <w:p w:rsidR="00FB4542" w:rsidRDefault="00FB454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45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B454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B454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B454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45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141A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54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466D-B8DB-482A-90D3-0756D6AA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2019-08-26T18:46:00Z</dcterms:modified>
</cp:coreProperties>
</file>