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em caráter de urgência, a manutenção do asfalto na Rua Manoel Matias, altura do nº 615 no bairro Chácara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com as altas concentrações de água da chuva formou-se este buraco, e isto vem causando grandes transtornos e, também alto risco de acidentes para os moradores e transeuntes da referida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