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na esquina da Avenida Getúlio Vargas com a Rua São Pedro no Centro (Esquina do Mercadinho Ponto Alto).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em virtude do recapeamento mais alto da Avenida Getúlio Vargas formou-se um grande desnível no encontro com Rua São Pedro, ocasionando problemas para o do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