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1882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remoção dos veículos abandonados na Avenida Vereador Antônio da Costa Rios, em frente ao nº 598 (próximo à bicicletaria Bike Wilson),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2105E4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a reivindicações dos munícipes, haja vista que na mencionada avenida existem veículos abandonados há algum tempo. A ocupação indevida e abusiva do espaço público por carros abandonados incomoda os moradores, atrapalha a mobilidade urbana e causa ameaça à saúde.</w:t>
      </w:r>
    </w:p>
    <w:p w:rsidR="002105E4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Código de Posturas e a Lei nº 5617/2015 garantem a remoção desses veículos abandonados em vias ou estacionamentos públicos. Além disso, recentemente, o Projeto de Lei nº 1025/2019 foi aprovado nessa Casa Legislativa com o intuito de conferir maior efetividade às disposições legais já existentes sobre o tema, estabelecendo, por conseguinte, medidas que atribuem celeridade ao processo de remoção dos veículos abandonados.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Portanto, considerando que os veículos mencionados satisfazem os requisitos presentes na legislação (imagem anexa), cumpre ao poder público municipal, utilizando-se dos instrumentos legais disponíveis, realizar a respectiva remoção, favorecendo, assim, a mobilidade urbana e a visualização estética de nossa cidade. Desta feita, em prol da satisfação do interesse público, consoante o disposto no artigo 61 da Lei Orgânica do Município de Pouso Alegre,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2105E4" w:rsidP="00DF7F51">
            <w:pPr>
              <w:jc w:val="center"/>
              <w:rPr>
                <w:color w:val="00000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52.75pt;margin-top:5.95pt;width:222.7pt;height:72.9pt;z-index:251660288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bookmarkStart w:id="0" w:name="_GoBack"/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27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agosto de 2019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D30122"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9DD" w:rsidRDefault="000539DD" w:rsidP="007F393F">
      <w:r>
        <w:separator/>
      </w:r>
    </w:p>
  </w:endnote>
  <w:endnote w:type="continuationSeparator" w:id="0">
    <w:p w:rsidR="000539DD" w:rsidRDefault="000539DD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539D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539D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539D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539D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9DD" w:rsidRDefault="000539DD" w:rsidP="007F393F">
      <w:r>
        <w:separator/>
      </w:r>
    </w:p>
  </w:footnote>
  <w:footnote w:type="continuationSeparator" w:id="0">
    <w:p w:rsidR="000539DD" w:rsidRDefault="000539DD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539D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539D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539D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539D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539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9DD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5E4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55E3A-AF94-487F-8019-68527AA2D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269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2019-08-23T12:09:00Z</dcterms:modified>
</cp:coreProperties>
</file>