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20 de agosto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7C3CF2" w:rsidRPr="00325E78" w:rsidRDefault="000D464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7C3CF2" w:rsidRPr="00325E78" w:rsidRDefault="000D464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B163F0" w:rsidRDefault="007C3CF2" w:rsidP="00B163F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163F0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B163F0" w:rsidRDefault="007C3CF2" w:rsidP="00B163F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35CCC" w:rsidRPr="00B163F0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B163F0">
        <w:rPr>
          <w:rFonts w:ascii="Times New Roman" w:hAnsi="Times New Roman"/>
          <w:sz w:val="24"/>
          <w:szCs w:val="24"/>
        </w:rPr>
        <w:t xml:space="preserve">- </w:t>
      </w:r>
      <w:r w:rsidRPr="00B163F0">
        <w:rPr>
          <w:rFonts w:ascii="Times New Roman" w:hAnsi="Times New Roman"/>
          <w:sz w:val="24"/>
          <w:szCs w:val="24"/>
        </w:rPr>
        <w:t>Ofício nº 07/2019 encaminhado pela Pró-Reitoria de Extensão e Assuntos Comunitários da Univás, solicitando a cessão do Plenário para a realização do Terceiro Encontro Comemorat</w:t>
      </w:r>
      <w:r w:rsidRPr="00B163F0">
        <w:rPr>
          <w:rFonts w:ascii="Times New Roman" w:hAnsi="Times New Roman"/>
          <w:sz w:val="24"/>
          <w:szCs w:val="24"/>
        </w:rPr>
        <w:t>ivo ao Dia Nacional da Pessoa Surda, que acontecerá no dia 26/09/2019, a partir das 17h.</w:t>
      </w:r>
    </w:p>
    <w:p w:rsidR="00E35CCC" w:rsidRPr="00B163F0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B163F0">
        <w:rPr>
          <w:rFonts w:ascii="Times New Roman" w:hAnsi="Times New Roman"/>
          <w:sz w:val="24"/>
          <w:szCs w:val="24"/>
        </w:rPr>
        <w:t xml:space="preserve">- </w:t>
      </w:r>
      <w:r w:rsidRPr="00B163F0">
        <w:rPr>
          <w:rFonts w:ascii="Times New Roman" w:hAnsi="Times New Roman"/>
          <w:sz w:val="24"/>
          <w:szCs w:val="24"/>
        </w:rPr>
        <w:t>Ofício nº 206/2019 encaminhado pela 5ª Promotoria de Justiça de Pouso Alegre para enviar cópia da Recomendação Ministerial nº 0</w:t>
      </w:r>
      <w:r w:rsidRPr="00B163F0">
        <w:rPr>
          <w:rFonts w:ascii="Times New Roman" w:hAnsi="Times New Roman"/>
          <w:sz w:val="24"/>
          <w:szCs w:val="24"/>
        </w:rPr>
        <w:t>02, de 16 de agosto de 2019, expedida nos autos do Inquérito Civil nº MPMG 0525.19.000222-6.</w:t>
      </w:r>
    </w:p>
    <w:p w:rsidR="00E35CCC" w:rsidRPr="00B163F0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B163F0">
        <w:rPr>
          <w:rFonts w:ascii="Times New Roman" w:hAnsi="Times New Roman"/>
          <w:sz w:val="24"/>
          <w:szCs w:val="24"/>
        </w:rPr>
        <w:t xml:space="preserve">- </w:t>
      </w:r>
      <w:r w:rsidRPr="00B163F0">
        <w:rPr>
          <w:rFonts w:ascii="Times New Roman" w:hAnsi="Times New Roman"/>
          <w:sz w:val="24"/>
          <w:szCs w:val="24"/>
        </w:rPr>
        <w:t>Ofício 01/2019 encaminhado pela APAC FEMININA solicitando a cessão do Plenário para a realização de Assembleia, aprovação d</w:t>
      </w:r>
      <w:r w:rsidRPr="00B163F0">
        <w:rPr>
          <w:rFonts w:ascii="Times New Roman" w:hAnsi="Times New Roman"/>
          <w:sz w:val="24"/>
          <w:szCs w:val="24"/>
        </w:rPr>
        <w:t>o Estatuto Social e eleição do Conselho, no dia 21/08/2019, das 18h às 22h.</w:t>
      </w:r>
    </w:p>
    <w:p w:rsidR="007C3CF2" w:rsidRPr="00B163F0" w:rsidRDefault="007C3CF2" w:rsidP="00B163F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B163F0" w:rsidRDefault="007C3CF2" w:rsidP="00B163F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B163F0" w:rsidRDefault="007C3CF2" w:rsidP="00B163F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163F0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B163F0" w:rsidRDefault="007C3CF2" w:rsidP="00B163F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163F0" w:rsidRDefault="00B163F0" w:rsidP="00B163F0">
      <w:pPr>
        <w:jc w:val="both"/>
        <w:rPr>
          <w:rFonts w:ascii="Times New Roman" w:hAnsi="Times New Roman"/>
          <w:b/>
          <w:sz w:val="24"/>
          <w:szCs w:val="24"/>
        </w:rPr>
      </w:pPr>
    </w:p>
    <w:p w:rsidR="00E35CCC" w:rsidRPr="00C61E8A" w:rsidRDefault="00B163F0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INDICAÇÕES</w:t>
      </w:r>
    </w:p>
    <w:p w:rsidR="00E35CCC" w:rsidRPr="00C61E8A" w:rsidRDefault="00E35CCC" w:rsidP="00B163F0">
      <w:pPr>
        <w:jc w:val="both"/>
        <w:rPr>
          <w:rFonts w:ascii="Times New Roman" w:hAnsi="Times New Roman"/>
          <w:sz w:val="24"/>
          <w:szCs w:val="24"/>
        </w:rPr>
      </w:pP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lastRenderedPageBreak/>
        <w:t>Vereador Arlindo Motta Paes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1857/2019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Reitera a solicitação de manutenção asfáltica na Rua Antônio Souza Gouveia, no trecho entre os </w:t>
      </w:r>
      <w:r w:rsidRPr="00C61E8A">
        <w:rPr>
          <w:rFonts w:ascii="Times New Roman" w:hAnsi="Times New Roman"/>
          <w:sz w:val="24"/>
          <w:szCs w:val="24"/>
        </w:rPr>
        <w:t>números 206 a 236, no bairro Santo Antônio, conforme indicações 1481/2018, 646/2019 e 1124/2019.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1858/2019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destinação de varredores de rua para toda a extensão do bairro Jardim Esplanada.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1859/2019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Reitera a solicitação de destinação d</w:t>
      </w:r>
      <w:r w:rsidRPr="00C61E8A">
        <w:rPr>
          <w:rFonts w:ascii="Times New Roman" w:hAnsi="Times New Roman"/>
          <w:sz w:val="24"/>
          <w:szCs w:val="24"/>
        </w:rPr>
        <w:t>e varredores de rua para toda a extensão do bairro Morumbi.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1860/2019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manutenção do semáforo no cruzamento da Av. Moisés Lopes com a Av. Monsenhor Mauro Tomasini, no bairro Árvore Grande.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1863/2019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continuidade do recapeamen</w:t>
      </w:r>
      <w:r w:rsidRPr="00C61E8A">
        <w:rPr>
          <w:rFonts w:ascii="Times New Roman" w:hAnsi="Times New Roman"/>
          <w:sz w:val="24"/>
          <w:szCs w:val="24"/>
        </w:rPr>
        <w:t>to asfáltico no restante da Rua Wellis Euclídes (rua da Cheche Sebastião Cesário), no bairro São João.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1870/2019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substituição das lâmpadas convencionais por lâmpadas de led, em toda a extensão do bairro Parque Real.</w:t>
      </w:r>
    </w:p>
    <w:p w:rsidR="00B163F0" w:rsidRPr="00C61E8A" w:rsidRDefault="00B163F0" w:rsidP="00B163F0">
      <w:pPr>
        <w:jc w:val="both"/>
        <w:rPr>
          <w:rFonts w:ascii="Times New Roman" w:hAnsi="Times New Roman"/>
          <w:sz w:val="24"/>
          <w:szCs w:val="24"/>
        </w:rPr>
      </w:pP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Vereador Campanha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 xml:space="preserve">- Nº </w:t>
      </w:r>
      <w:r w:rsidRPr="00C61E8A">
        <w:rPr>
          <w:rFonts w:ascii="Times New Roman" w:hAnsi="Times New Roman"/>
          <w:sz w:val="24"/>
          <w:szCs w:val="24"/>
        </w:rPr>
        <w:t>1850/2019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o asfaltamento, a capina e a limpeza da estrada de acesso ao Cristo Redentor, próximo à caixa d'água, e que faz o cruzamento com a Rua João Fernandes da Silva, (aproximadamente 30 metros de obras a ser realizada), no bairro Jardim Redent</w:t>
      </w:r>
      <w:r w:rsidRPr="00C61E8A">
        <w:rPr>
          <w:rFonts w:ascii="Times New Roman" w:hAnsi="Times New Roman"/>
          <w:sz w:val="24"/>
          <w:szCs w:val="24"/>
        </w:rPr>
        <w:t>or.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1852/2019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construção de capelas/oratórios na praça do Cruzeiro, localizada na Rua Hygino Puccini, no bairro do Cruzeiro.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1853/2019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realização de operação tapa-buraco na Rua José Valias, próximo ao Hospital Samuel Libânio</w:t>
      </w:r>
      <w:r w:rsidRPr="00C61E8A">
        <w:rPr>
          <w:rFonts w:ascii="Times New Roman" w:hAnsi="Times New Roman"/>
          <w:sz w:val="24"/>
          <w:szCs w:val="24"/>
        </w:rPr>
        <w:t>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1854/201</w:t>
      </w:r>
      <w:r w:rsidR="00B163F0" w:rsidRPr="00C61E8A">
        <w:rPr>
          <w:rFonts w:ascii="Times New Roman" w:hAnsi="Times New Roman"/>
          <w:sz w:val="24"/>
          <w:szCs w:val="24"/>
        </w:rPr>
        <w:t>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o fechamento completo da quadra de esportes, localizada no bairro Parque Real.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1872/2019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instalação de várias torres de energia ou de pontos de carregamento de bateria de celular no terminal rodoviário.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 xml:space="preserve">- Nº </w:t>
      </w:r>
      <w:r w:rsidRPr="00C61E8A">
        <w:rPr>
          <w:rFonts w:ascii="Times New Roman" w:hAnsi="Times New Roman"/>
          <w:sz w:val="24"/>
          <w:szCs w:val="24"/>
        </w:rPr>
        <w:t>1874/2019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o fechamento completo, com alambrado, do Espaço Multiuso de Lazer e do campo futebol, e a construção de vestiários, no bairro Faisqueira/Pão de Açúcar.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lastRenderedPageBreak/>
        <w:t>Vereador Dionísio Pereira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1848/2019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gestões junto à CEMIG para instala</w:t>
      </w:r>
      <w:r w:rsidRPr="00C61E8A">
        <w:rPr>
          <w:rFonts w:ascii="Times New Roman" w:hAnsi="Times New Roman"/>
          <w:sz w:val="24"/>
          <w:szCs w:val="24"/>
        </w:rPr>
        <w:t>ção de postes com rede elétrica de energia na Rua João Cândido Ramos, no quarteirão entre a Avenida Camilo de Barros Laraia, no bairro Cidade Jardim, e a Rua Gonçalino Cordioli, no bairro Portal do Ipiranga.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1851/2019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o envio de projeto de le</w:t>
      </w:r>
      <w:r w:rsidRPr="00C61E8A">
        <w:rPr>
          <w:rFonts w:ascii="Times New Roman" w:hAnsi="Times New Roman"/>
          <w:sz w:val="24"/>
          <w:szCs w:val="24"/>
        </w:rPr>
        <w:t>i que não pôde ser submetido para a apreciação desta Casa de Leis, em face da iniciativa privativa do Chefe do Poder Executivo,  com o seguinte tema: "ALTERA O ART. 3º E ACRESCENTA §1°, §2º e §3º DA LEI MUNICIPAL Nº 2.316, DE 9 DE DEZEMBRO DE 1988, QUE DIS</w:t>
      </w:r>
      <w:r w:rsidRPr="00C61E8A">
        <w:rPr>
          <w:rFonts w:ascii="Times New Roman" w:hAnsi="Times New Roman"/>
          <w:sz w:val="24"/>
          <w:szCs w:val="24"/>
        </w:rPr>
        <w:t>PÕE SOBRE A CARTA DE DATA".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1855/2019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instalação de lixeiras na Rua Maria Isabel Santiago, no Conjunto Habitacional Prefeito Jorge Antônio Andere, no bairro São Cristóvão III.</w:t>
      </w:r>
    </w:p>
    <w:p w:rsidR="00B163F0" w:rsidRPr="00C61E8A" w:rsidRDefault="00B163F0" w:rsidP="00B163F0">
      <w:pPr>
        <w:jc w:val="both"/>
        <w:rPr>
          <w:rFonts w:ascii="Times New Roman" w:hAnsi="Times New Roman"/>
          <w:sz w:val="24"/>
          <w:szCs w:val="24"/>
        </w:rPr>
      </w:pP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Vereador Dr. Edson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1861/2019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instalação de lixe</w:t>
      </w:r>
      <w:r w:rsidRPr="00C61E8A">
        <w:rPr>
          <w:rFonts w:ascii="Times New Roman" w:hAnsi="Times New Roman"/>
          <w:sz w:val="24"/>
          <w:szCs w:val="24"/>
        </w:rPr>
        <w:t>iras em toda a extensão da Avenida Orfeu Butti e da Rua Margarida Maria Rigotti, no bairro Foch II.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1862/2019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interdição do final da Avenida Orfeu Butti, no bairro Foch II, impedindo o acesso por esta avenida aos terrenos ali situados.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</w:t>
      </w:r>
      <w:r w:rsidRPr="00C61E8A">
        <w:rPr>
          <w:rFonts w:ascii="Times New Roman" w:hAnsi="Times New Roman"/>
          <w:sz w:val="24"/>
          <w:szCs w:val="24"/>
        </w:rPr>
        <w:t xml:space="preserve"> 1864/2019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remoção do veículo abandonado na Rua Ruth de Andrade Ribeiro, no bairro Fátima I (ao lado da loja Box Line).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1868/2019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remoção do veículo abandonado na Rua Maria Cid Cobra, no bairro Nova Pouso Alegre.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1869/2019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</w:t>
      </w:r>
      <w:r w:rsidRPr="00C61E8A">
        <w:rPr>
          <w:rFonts w:ascii="Times New Roman" w:hAnsi="Times New Roman"/>
          <w:sz w:val="24"/>
          <w:szCs w:val="24"/>
        </w:rPr>
        <w:t>olicita a remoção do veículo abandonado na Rua Honório Luiz Gusmão, no bairro Árvore Grande.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1871/2019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notificação dos proprietários dos terrenos baldios situados no bairro Parque Real, em especial na Rua Alfredo Gonçalves Teixeira, determi</w:t>
      </w:r>
      <w:r w:rsidRPr="00C61E8A">
        <w:rPr>
          <w:rFonts w:ascii="Times New Roman" w:hAnsi="Times New Roman"/>
          <w:sz w:val="24"/>
          <w:szCs w:val="24"/>
        </w:rPr>
        <w:t>nando que realizem a capina, a limpeza e a dedetização de seus imóveis.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1873/2019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o calçamento e a instalação de lixeiras no bairro Cava.</w:t>
      </w:r>
    </w:p>
    <w:p w:rsidR="00B163F0" w:rsidRPr="00C61E8A" w:rsidRDefault="00B163F0" w:rsidP="00B163F0">
      <w:pPr>
        <w:jc w:val="both"/>
        <w:rPr>
          <w:rFonts w:ascii="Times New Roman" w:hAnsi="Times New Roman"/>
          <w:sz w:val="24"/>
          <w:szCs w:val="24"/>
        </w:rPr>
      </w:pP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Vereador Leandro Morais</w:t>
      </w:r>
    </w:p>
    <w:p w:rsidR="00E35CCC" w:rsidRPr="00C61E8A" w:rsidRDefault="00E35CCC" w:rsidP="00B163F0">
      <w:pPr>
        <w:jc w:val="both"/>
        <w:rPr>
          <w:rFonts w:ascii="Times New Roman" w:hAnsi="Times New Roman"/>
          <w:sz w:val="24"/>
          <w:szCs w:val="24"/>
        </w:rPr>
      </w:pP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lastRenderedPageBreak/>
        <w:t>- Nº 1833/2019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instalação de redutores de velocidade na Rua João Pau</w:t>
      </w:r>
      <w:r w:rsidRPr="00C61E8A">
        <w:rPr>
          <w:rFonts w:ascii="Times New Roman" w:hAnsi="Times New Roman"/>
          <w:sz w:val="24"/>
          <w:szCs w:val="24"/>
        </w:rPr>
        <w:t>lo II, próximo ao numero 90 e ao campo de futebol, no bairro Jardim Canadá.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1834/2019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instalação de placas de trânsito que indiquem "Rua sem saída", na Rua Vereador Divino Augusto de Oliveira, no bairro São Carlos.</w:t>
      </w:r>
    </w:p>
    <w:p w:rsidR="00B163F0" w:rsidRPr="00C61E8A" w:rsidRDefault="00B163F0" w:rsidP="00B163F0">
      <w:pPr>
        <w:jc w:val="both"/>
        <w:rPr>
          <w:rFonts w:ascii="Times New Roman" w:hAnsi="Times New Roman"/>
          <w:sz w:val="24"/>
          <w:szCs w:val="24"/>
        </w:rPr>
      </w:pP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C61E8A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1836/2019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realização de serviços de drenagem e limpeza em toda a extensão do córrego do bairro Jardim Califórnia.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1837/2019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instalação de parque infantil na Alameda José Miguel Pinto no bairro Alfredo Custódio de Paula.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</w:t>
      </w:r>
      <w:r w:rsidRPr="00C61E8A">
        <w:rPr>
          <w:rFonts w:ascii="Times New Roman" w:hAnsi="Times New Roman"/>
          <w:sz w:val="24"/>
          <w:szCs w:val="24"/>
        </w:rPr>
        <w:t xml:space="preserve"> 1838/2019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instalação de parque infantil no espaço localizado entre a Avenida Helias Guersoni e a Rua Argemiro Tesh Furtado no bairro Jardim Califórnia.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1839/2019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o </w:t>
      </w:r>
      <w:proofErr w:type="spellStart"/>
      <w:r w:rsidRPr="00C61E8A">
        <w:rPr>
          <w:rFonts w:ascii="Times New Roman" w:hAnsi="Times New Roman"/>
          <w:sz w:val="24"/>
          <w:szCs w:val="24"/>
        </w:rPr>
        <w:t>patrolamento</w:t>
      </w:r>
      <w:proofErr w:type="spellEnd"/>
      <w:r w:rsidRPr="00C61E8A">
        <w:rPr>
          <w:rFonts w:ascii="Times New Roman" w:hAnsi="Times New Roman"/>
          <w:sz w:val="24"/>
          <w:szCs w:val="24"/>
        </w:rPr>
        <w:t xml:space="preserve"> e o cascalhamento da estrada do bairro do Canta Galo,</w:t>
      </w:r>
      <w:r w:rsidRPr="00C61E8A">
        <w:rPr>
          <w:rFonts w:ascii="Times New Roman" w:hAnsi="Times New Roman"/>
          <w:sz w:val="24"/>
          <w:szCs w:val="24"/>
        </w:rPr>
        <w:t xml:space="preserve"> próximo ao sítio do Marcão da Couve.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1840/2019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Solicita, em caráter de urgência, estudo para a instalação de placas indicativas de velocidade, faixas de sinalização e, também, a construção de redutores de velocidade na Estrada Recanto das Águas no ba</w:t>
      </w:r>
      <w:r w:rsidRPr="00C61E8A">
        <w:rPr>
          <w:rFonts w:ascii="Times New Roman" w:hAnsi="Times New Roman"/>
          <w:sz w:val="24"/>
          <w:szCs w:val="24"/>
        </w:rPr>
        <w:t>irro Faisqueira.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1841/2019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Solicita, em caráter de urgência, a realização de operação tapa-buracos em toda extensão da Rua Joaquim Ferreira Raimundo, no bairro Residencial Jardim Brasil II.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1842/2019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Reiterar a solicitação, em caráter de </w:t>
      </w:r>
      <w:r w:rsidRPr="00C61E8A">
        <w:rPr>
          <w:rFonts w:ascii="Times New Roman" w:hAnsi="Times New Roman"/>
          <w:sz w:val="24"/>
          <w:szCs w:val="24"/>
        </w:rPr>
        <w:t>urgência, de asfaltamento em toda a extensão do bairro Bela Vista.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1849/2019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Solicita, em caráter de urgência, o fechamento de ponto elétrico responsável pela iluminação da Praça Simone Ribeiro da Silva, no bairro Medicina.</w:t>
      </w:r>
    </w:p>
    <w:p w:rsidR="00B163F0" w:rsidRPr="00C61E8A" w:rsidRDefault="00B163F0" w:rsidP="00B163F0">
      <w:pPr>
        <w:jc w:val="both"/>
        <w:rPr>
          <w:rFonts w:ascii="Times New Roman" w:hAnsi="Times New Roman"/>
          <w:sz w:val="24"/>
          <w:szCs w:val="24"/>
        </w:rPr>
      </w:pP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Vereador Oliveira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183</w:t>
      </w:r>
      <w:r w:rsidRPr="00C61E8A">
        <w:rPr>
          <w:rFonts w:ascii="Times New Roman" w:hAnsi="Times New Roman"/>
          <w:sz w:val="24"/>
          <w:szCs w:val="24"/>
        </w:rPr>
        <w:t>5/2019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instalação de lâmpadas de LED na Rua Maria Divina Soares, em toda sua extensão, no bairro São Geraldo.</w:t>
      </w:r>
    </w:p>
    <w:p w:rsidR="00B163F0" w:rsidRPr="00C61E8A" w:rsidRDefault="00B163F0" w:rsidP="00B163F0">
      <w:pPr>
        <w:jc w:val="both"/>
        <w:rPr>
          <w:rFonts w:ascii="Times New Roman" w:hAnsi="Times New Roman"/>
          <w:sz w:val="24"/>
          <w:szCs w:val="24"/>
        </w:rPr>
      </w:pP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 xml:space="preserve">Vereador Prof.ª </w:t>
      </w:r>
      <w:proofErr w:type="spellStart"/>
      <w:r w:rsidRPr="00C61E8A">
        <w:rPr>
          <w:rFonts w:ascii="Times New Roman" w:hAnsi="Times New Roman"/>
          <w:sz w:val="24"/>
          <w:szCs w:val="24"/>
        </w:rPr>
        <w:t>Mariléia</w:t>
      </w:r>
      <w:proofErr w:type="spellEnd"/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lastRenderedPageBreak/>
        <w:t>- Nº 1843/2019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poda das árvores da Mina do Esplanada.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1844/2019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providências acerca </w:t>
      </w:r>
      <w:r w:rsidRPr="00C61E8A">
        <w:rPr>
          <w:rFonts w:ascii="Times New Roman" w:hAnsi="Times New Roman"/>
          <w:sz w:val="24"/>
          <w:szCs w:val="24"/>
        </w:rPr>
        <w:t>da situação dos pontos de água parada na Mina do Esplanada.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1845/2019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instalação de postes de iluminação e lâmpadas de LED na Mina do Esplanada.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1846/2019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instalação de lixeiras na Travessa João Inácio Raimundo, no bairro Vi</w:t>
      </w:r>
      <w:r w:rsidRPr="00C61E8A">
        <w:rPr>
          <w:rFonts w:ascii="Times New Roman" w:hAnsi="Times New Roman"/>
          <w:sz w:val="24"/>
          <w:szCs w:val="24"/>
        </w:rPr>
        <w:t>sta Alegre.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1847/2019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instalação de iluminação pública na Travessa João Inácio Raimundo, no bairro Vista Alegre.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1865/2019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realização de operação tapa-buracos na Rua Silvanópolis, no Bairro Primavera.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1866/2019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</w:t>
      </w:r>
      <w:r w:rsidRPr="00C61E8A">
        <w:rPr>
          <w:rFonts w:ascii="Times New Roman" w:hAnsi="Times New Roman"/>
          <w:sz w:val="24"/>
          <w:szCs w:val="24"/>
        </w:rPr>
        <w:t xml:space="preserve"> a realização operação tapa-buracos da Rua Doze, no Bairro Belo Horizonte.</w:t>
      </w:r>
    </w:p>
    <w:p w:rsidR="00B163F0" w:rsidRPr="00C61E8A" w:rsidRDefault="00B163F0" w:rsidP="00B163F0">
      <w:pPr>
        <w:jc w:val="both"/>
        <w:rPr>
          <w:rFonts w:ascii="Times New Roman" w:hAnsi="Times New Roman"/>
          <w:sz w:val="24"/>
          <w:szCs w:val="24"/>
        </w:rPr>
      </w:pP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Vereador Wilson Tadeu Lopes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1830/2019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realização de operação tapa-buracos em toda a extensão da Rua João Carlos Camargo, no bairro Saúde.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1831/2019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</w:t>
      </w:r>
      <w:r w:rsidRPr="00C61E8A">
        <w:rPr>
          <w:rFonts w:ascii="Times New Roman" w:hAnsi="Times New Roman"/>
          <w:sz w:val="24"/>
          <w:szCs w:val="24"/>
        </w:rPr>
        <w:t>instalação de 2 (dois) redutores de velocidade na Rua Beija Flor, no bairro São João.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1832/2019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instalação de 1 (um) redutor de velocidade na Rua F, no bairro Jardim Guadalupe.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1856/2019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o envio de equipe técnica para analisar</w:t>
      </w:r>
      <w:r w:rsidRPr="00C61E8A">
        <w:rPr>
          <w:rFonts w:ascii="Times New Roman" w:hAnsi="Times New Roman"/>
          <w:sz w:val="24"/>
          <w:szCs w:val="24"/>
        </w:rPr>
        <w:t xml:space="preserve"> a viabilidade de instalação de placa de Proibido Estacionar na Rua Alaíde Chiarini, no Centro.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1867/2019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Solicita a substituição das lâmpadas de mercúrio por lâmpadas de led na Rua Campanha, no bairro São João.</w:t>
      </w:r>
    </w:p>
    <w:p w:rsidR="00B163F0" w:rsidRPr="00C61E8A" w:rsidRDefault="00B163F0" w:rsidP="00B163F0">
      <w:pPr>
        <w:jc w:val="both"/>
        <w:rPr>
          <w:rFonts w:ascii="Times New Roman" w:hAnsi="Times New Roman"/>
          <w:sz w:val="24"/>
          <w:szCs w:val="24"/>
        </w:rPr>
      </w:pPr>
    </w:p>
    <w:p w:rsidR="00E35CCC" w:rsidRPr="00C61E8A" w:rsidRDefault="00B163F0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MOÇÕES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</w:t>
      </w:r>
      <w:r w:rsidRPr="00C61E8A">
        <w:rPr>
          <w:rFonts w:ascii="Times New Roman" w:hAnsi="Times New Roman"/>
          <w:sz w:val="24"/>
          <w:szCs w:val="24"/>
        </w:rPr>
        <w:t xml:space="preserve"> 310/2019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MOÇÃO DE RECONHECIMENTO ao CIAMPAR - Centro Integrado de Apoio à Mulher de Pouso Alegre, na pessoa da presidente Sra. Imaculada Efigênia de Moraes da Silva.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lastRenderedPageBreak/>
        <w:t>- Nº 311/2019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MOÇÃO DE RECONHECIMENTO ao PROSCIJAR - Projeto Social Cidade Jardim, na pes</w:t>
      </w:r>
      <w:r w:rsidRPr="00C61E8A">
        <w:rPr>
          <w:rFonts w:ascii="Times New Roman" w:hAnsi="Times New Roman"/>
          <w:sz w:val="24"/>
          <w:szCs w:val="24"/>
        </w:rPr>
        <w:t>soa da presidente Sra. Márcia Silva Custódio Reciate.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312/2019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MOÇÃO DE RECONHECIMENTO ao PROSSAN – Projeto Social Santo Antônio, na pessoa da vice-presidente Sra. Elizabeth de Paiva Balbino.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313/2019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MOÇÃO DE RECONHECIMENTO ao Asilo Betânia da P</w:t>
      </w:r>
      <w:r w:rsidRPr="00C61E8A">
        <w:rPr>
          <w:rFonts w:ascii="Times New Roman" w:hAnsi="Times New Roman"/>
          <w:sz w:val="24"/>
          <w:szCs w:val="24"/>
        </w:rPr>
        <w:t>rovidência, na pessoa do Sr. Humberto de Campos.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314/2019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MOÇÃO DE RECONHECIMENTO ao SHINE Centro de Reabilitação Multiprofissional, na pessoa da vice-presidente Sra. Elizabeth de Paiva Balbino.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315/2019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MOÇÃO DE RECONHECIMENTO à APAE Pouso </w:t>
      </w:r>
      <w:r w:rsidRPr="00C61E8A">
        <w:rPr>
          <w:rFonts w:ascii="Times New Roman" w:hAnsi="Times New Roman"/>
          <w:sz w:val="24"/>
          <w:szCs w:val="24"/>
        </w:rPr>
        <w:t>Alegre, na pessoa da presidente Claudia Bueno Garcia.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316/2019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MOÇÃO DE RECONHECIMENTO à SOS Fraldas, na pessoa da Sra. Sônia Gomes Campos do Amaral.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317/2019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MOÇÃO DE RECONHECIMENTO à Pastoral de Rua, na pessoa da presidente Sra. Reginéa Apareci</w:t>
      </w:r>
      <w:r w:rsidRPr="00C61E8A">
        <w:rPr>
          <w:rFonts w:ascii="Times New Roman" w:hAnsi="Times New Roman"/>
          <w:sz w:val="24"/>
          <w:szCs w:val="24"/>
        </w:rPr>
        <w:t>da Muniz dos Santos.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318/2019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MOÇÃO DE RECONHECIMENTO à Associação EMAÚS "Mosteiro Popular Nossa Senhora de Guadalupe", na pessoa da voluntária Sra. Lélia Vicente de Moraes.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319/2019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MOÇÃO DE RECONHECIMENTO à Casa São Rafael, na pessoa da Sra. Ju</w:t>
      </w:r>
      <w:r w:rsidRPr="00C61E8A">
        <w:rPr>
          <w:rFonts w:ascii="Times New Roman" w:hAnsi="Times New Roman"/>
          <w:sz w:val="24"/>
          <w:szCs w:val="24"/>
        </w:rPr>
        <w:t>ssara Maria de Aguiar Nunes.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320/2019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MOÇÃO DE RECONHECIMENTO ao Clube do Menor, na pessoa da voluntária Sra. Natalie Simões Rios Dorigati.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321/2019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MOÇÃO DE RECONHECIMENTO aos “Parceiros dos Animais", na pessoa da voluntária Sra. Samara Priscila</w:t>
      </w:r>
      <w:r w:rsidRPr="00C61E8A">
        <w:rPr>
          <w:rFonts w:ascii="Times New Roman" w:hAnsi="Times New Roman"/>
          <w:sz w:val="24"/>
          <w:szCs w:val="24"/>
        </w:rPr>
        <w:t xml:space="preserve"> da Silva.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322/2019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MOÇÃO DE RECONHECIMENTO à Associação Apoio aos Moradores de Rua – AMOR, na pessoa da voluntária Sra. Vaneide Ribeiro Pereira do Amaral.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- Nº 323/2019</w:t>
      </w:r>
      <w:r w:rsidR="00B163F0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MOÇÃO DE APLAUSO ao Dr. Gustavo Anjos, médico na ESF</w:t>
      </w:r>
      <w:r w:rsidRPr="00C61E8A">
        <w:rPr>
          <w:rFonts w:ascii="Times New Roman" w:hAnsi="Times New Roman"/>
          <w:sz w:val="24"/>
          <w:szCs w:val="24"/>
        </w:rPr>
        <w:t>- Estratégia Saúde da Família na região do Distrito de São José do Pantano.</w:t>
      </w:r>
    </w:p>
    <w:p w:rsidR="00B163F0" w:rsidRPr="00C61E8A" w:rsidRDefault="00B163F0" w:rsidP="00B163F0">
      <w:pPr>
        <w:jc w:val="both"/>
        <w:rPr>
          <w:rFonts w:ascii="Times New Roman" w:hAnsi="Times New Roman"/>
          <w:sz w:val="24"/>
          <w:szCs w:val="24"/>
        </w:rPr>
      </w:pPr>
    </w:p>
    <w:p w:rsidR="00E35CCC" w:rsidRPr="00C61E8A" w:rsidRDefault="00B163F0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PROJETOS</w:t>
      </w:r>
    </w:p>
    <w:p w:rsidR="00E35CCC" w:rsidRPr="00C61E8A" w:rsidRDefault="00E35CCC" w:rsidP="00B163F0">
      <w:pPr>
        <w:jc w:val="both"/>
        <w:rPr>
          <w:rFonts w:ascii="Times New Roman" w:hAnsi="Times New Roman"/>
          <w:sz w:val="24"/>
          <w:szCs w:val="24"/>
        </w:rPr>
      </w:pP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lastRenderedPageBreak/>
        <w:t>Vereador Dionísio Pereira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 xml:space="preserve">- </w:t>
      </w:r>
      <w:r w:rsidR="00B163F0" w:rsidRPr="00C61E8A">
        <w:rPr>
          <w:rFonts w:ascii="Times New Roman" w:hAnsi="Times New Roman"/>
          <w:sz w:val="24"/>
          <w:szCs w:val="24"/>
        </w:rPr>
        <w:t xml:space="preserve">Projeto de Lei </w:t>
      </w:r>
      <w:r w:rsidRPr="00C61E8A">
        <w:rPr>
          <w:rFonts w:ascii="Times New Roman" w:hAnsi="Times New Roman"/>
          <w:sz w:val="24"/>
          <w:szCs w:val="24"/>
        </w:rPr>
        <w:t>Nº 7521/2019</w:t>
      </w:r>
      <w:r w:rsidR="00034BEF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DISPÕE SOBRE DENOMINAÇÃO DE LOGRADOURO PÚBLICO: RUA BERNARDINA NOGUEIRA SANTOS (*1928 +2012).</w:t>
      </w:r>
    </w:p>
    <w:p w:rsidR="00B163F0" w:rsidRPr="00C61E8A" w:rsidRDefault="00B163F0" w:rsidP="00B163F0">
      <w:pPr>
        <w:jc w:val="both"/>
        <w:rPr>
          <w:rFonts w:ascii="Times New Roman" w:hAnsi="Times New Roman"/>
          <w:sz w:val="24"/>
          <w:szCs w:val="24"/>
        </w:rPr>
      </w:pP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C61E8A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 xml:space="preserve">- </w:t>
      </w:r>
      <w:r w:rsidR="00034BEF" w:rsidRPr="00C61E8A">
        <w:rPr>
          <w:rFonts w:ascii="Times New Roman" w:hAnsi="Times New Roman"/>
          <w:sz w:val="24"/>
          <w:szCs w:val="24"/>
        </w:rPr>
        <w:t xml:space="preserve">Projeto de Lei </w:t>
      </w:r>
      <w:r w:rsidRPr="00C61E8A">
        <w:rPr>
          <w:rFonts w:ascii="Times New Roman" w:hAnsi="Times New Roman"/>
          <w:sz w:val="24"/>
          <w:szCs w:val="24"/>
        </w:rPr>
        <w:t>Nº 7518/2019</w:t>
      </w:r>
      <w:r w:rsidR="00034BEF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DISPÕE SOBRE DENOMINAÇÃO DE LOGRADOURO PÚBLICO: RUA MARIA ELIAS DA CONCEIÇÃO (*1942 +1986).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 xml:space="preserve">- </w:t>
      </w:r>
      <w:r w:rsidR="00034BEF" w:rsidRPr="00C61E8A">
        <w:rPr>
          <w:rFonts w:ascii="Times New Roman" w:hAnsi="Times New Roman"/>
          <w:sz w:val="24"/>
          <w:szCs w:val="24"/>
        </w:rPr>
        <w:t xml:space="preserve">Projeto de Lei </w:t>
      </w:r>
      <w:r w:rsidRPr="00C61E8A">
        <w:rPr>
          <w:rFonts w:ascii="Times New Roman" w:hAnsi="Times New Roman"/>
          <w:sz w:val="24"/>
          <w:szCs w:val="24"/>
        </w:rPr>
        <w:t>Nº 7519/2019</w:t>
      </w:r>
      <w:r w:rsidR="00034BEF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DISPÕE SOBRE DENOMINAÇÃO DE LOGRADOURO PÚBLICO: RUA MARIA OPENHEIMER DA SILVA (*1943 +2011).</w:t>
      </w:r>
    </w:p>
    <w:p w:rsidR="00034BEF" w:rsidRPr="00C61E8A" w:rsidRDefault="00034BEF" w:rsidP="00B163F0">
      <w:pPr>
        <w:jc w:val="both"/>
        <w:rPr>
          <w:rFonts w:ascii="Times New Roman" w:hAnsi="Times New Roman"/>
          <w:sz w:val="24"/>
          <w:szCs w:val="24"/>
        </w:rPr>
      </w:pP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Vereador Oliveira</w:t>
      </w: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 xml:space="preserve">- </w:t>
      </w:r>
      <w:r w:rsidR="00034BEF" w:rsidRPr="00C61E8A">
        <w:rPr>
          <w:rFonts w:ascii="Times New Roman" w:hAnsi="Times New Roman"/>
          <w:sz w:val="24"/>
          <w:szCs w:val="24"/>
        </w:rPr>
        <w:t xml:space="preserve">Projeto de Lei </w:t>
      </w:r>
      <w:r w:rsidRPr="00C61E8A">
        <w:rPr>
          <w:rFonts w:ascii="Times New Roman" w:hAnsi="Times New Roman"/>
          <w:sz w:val="24"/>
          <w:szCs w:val="24"/>
        </w:rPr>
        <w:t>Nº 7520/2019</w:t>
      </w:r>
      <w:r w:rsidR="00034BEF" w:rsidRPr="00C61E8A">
        <w:rPr>
          <w:rFonts w:ascii="Times New Roman" w:hAnsi="Times New Roman"/>
          <w:sz w:val="24"/>
          <w:szCs w:val="24"/>
        </w:rPr>
        <w:t>:</w:t>
      </w:r>
      <w:r w:rsidRPr="00C61E8A">
        <w:rPr>
          <w:rFonts w:ascii="Times New Roman" w:hAnsi="Times New Roman"/>
          <w:sz w:val="24"/>
          <w:szCs w:val="24"/>
        </w:rPr>
        <w:t xml:space="preserve"> DISPÕE SO</w:t>
      </w:r>
      <w:r w:rsidRPr="00C61E8A">
        <w:rPr>
          <w:rFonts w:ascii="Times New Roman" w:hAnsi="Times New Roman"/>
          <w:sz w:val="24"/>
          <w:szCs w:val="24"/>
        </w:rPr>
        <w:t>BRE DENOMINAÇÃO DE LOGRADOURO PÚBLICO: RUA TUANI SIMONINI DO AMARAL (*1931 +2019)</w:t>
      </w:r>
    </w:p>
    <w:p w:rsidR="00034BEF" w:rsidRPr="00C61E8A" w:rsidRDefault="00034BEF" w:rsidP="00B163F0">
      <w:pPr>
        <w:jc w:val="both"/>
        <w:rPr>
          <w:rFonts w:ascii="Times New Roman" w:hAnsi="Times New Roman"/>
          <w:sz w:val="24"/>
          <w:szCs w:val="24"/>
        </w:rPr>
      </w:pPr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>Vereador Arlindo Motta Paes</w:t>
      </w:r>
      <w:bookmarkStart w:id="0" w:name="_GoBack"/>
      <w:bookmarkEnd w:id="0"/>
    </w:p>
    <w:p w:rsidR="00E35CCC" w:rsidRPr="00C61E8A" w:rsidRDefault="0054480B" w:rsidP="00B163F0">
      <w:pPr>
        <w:jc w:val="both"/>
        <w:rPr>
          <w:rFonts w:ascii="Times New Roman" w:hAnsi="Times New Roman"/>
          <w:sz w:val="24"/>
          <w:szCs w:val="24"/>
        </w:rPr>
      </w:pPr>
      <w:r w:rsidRPr="00C61E8A">
        <w:rPr>
          <w:rFonts w:ascii="Times New Roman" w:hAnsi="Times New Roman"/>
          <w:sz w:val="24"/>
          <w:szCs w:val="24"/>
        </w:rPr>
        <w:t xml:space="preserve">- </w:t>
      </w:r>
      <w:r w:rsidR="00034BEF" w:rsidRPr="00C61E8A">
        <w:rPr>
          <w:rFonts w:ascii="Times New Roman" w:hAnsi="Times New Roman"/>
          <w:sz w:val="24"/>
          <w:szCs w:val="24"/>
        </w:rPr>
        <w:t xml:space="preserve">Substitutivo </w:t>
      </w:r>
      <w:r w:rsidRPr="00C61E8A">
        <w:rPr>
          <w:rFonts w:ascii="Times New Roman" w:hAnsi="Times New Roman"/>
          <w:sz w:val="24"/>
          <w:szCs w:val="24"/>
        </w:rPr>
        <w:t>Nº 1</w:t>
      </w:r>
      <w:r w:rsidR="00034BEF" w:rsidRPr="00C61E8A">
        <w:rPr>
          <w:rFonts w:ascii="Times New Roman" w:hAnsi="Times New Roman"/>
          <w:sz w:val="24"/>
          <w:szCs w:val="24"/>
        </w:rPr>
        <w:t xml:space="preserve"> ao Projeto de Lei nº 7510/2019:</w:t>
      </w:r>
      <w:r w:rsidRPr="00C61E8A">
        <w:rPr>
          <w:rFonts w:ascii="Times New Roman" w:hAnsi="Times New Roman"/>
          <w:sz w:val="24"/>
          <w:szCs w:val="24"/>
        </w:rPr>
        <w:t xml:space="preserve"> DISPÕE SOBRE PROTEÇÃO E COMBATE AOS MAUS TRATOS AOS ANIMAIS E DÁ OUTRAS PROVIDÊNCIAS.</w:t>
      </w:r>
    </w:p>
    <w:p w:rsidR="007C3CF2" w:rsidRPr="00C61E8A" w:rsidRDefault="007C3CF2" w:rsidP="00B163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80B" w:rsidRDefault="0054480B" w:rsidP="00D30C58">
      <w:pPr>
        <w:spacing w:after="0" w:line="240" w:lineRule="auto"/>
      </w:pPr>
      <w:r>
        <w:separator/>
      </w:r>
    </w:p>
  </w:endnote>
  <w:endnote w:type="continuationSeparator" w:id="0">
    <w:p w:rsidR="0054480B" w:rsidRDefault="0054480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4480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80B" w:rsidRDefault="0054480B" w:rsidP="00D30C58">
      <w:pPr>
        <w:spacing w:after="0" w:line="240" w:lineRule="auto"/>
      </w:pPr>
      <w:r>
        <w:separator/>
      </w:r>
    </w:p>
  </w:footnote>
  <w:footnote w:type="continuationSeparator" w:id="0">
    <w:p w:rsidR="0054480B" w:rsidRDefault="0054480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4480B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4BEF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480B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63F0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1E8A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CCC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  <w:rsid w:val="00F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60C0BE-BED6-4AB1-B5DE-B6DB0A1D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1648</Words>
  <Characters>8905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2018-01-17T16:02:00Z</cp:lastPrinted>
  <dcterms:created xsi:type="dcterms:W3CDTF">2018-01-17T16:40:00Z</dcterms:created>
  <dcterms:modified xsi:type="dcterms:W3CDTF">2019-08-20T19:19:00Z</dcterms:modified>
</cp:coreProperties>
</file>