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fechamento completo, com alambrado, do Espaço Multiuso de Lazer e do campo futebol, e a construção de vestiários, no bairro Faisqueira/Pão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 e transeuntes do bairro Parque Real, que relataram junto a este vereador sobre a necessidade de fechamento e de construção dos vestiários, para proporcionar segurança e tranquilidade para os usuários do Espaço Multiuso.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