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2D168F" w:rsidRDefault="00A8539E" w:rsidP="00231962">
      <w:pPr>
        <w:ind w:left="3969" w:hanging="1134"/>
        <w:jc w:val="both"/>
        <w:rPr>
          <w:b/>
          <w:color w:val="000000"/>
          <w:sz w:val="22"/>
          <w:szCs w:val="22"/>
        </w:rPr>
      </w:pPr>
      <w:r w:rsidRPr="002D168F">
        <w:rPr>
          <w:b/>
          <w:color w:val="000000"/>
          <w:sz w:val="22"/>
          <w:szCs w:val="22"/>
        </w:rPr>
        <w:t>INDICAÇÃO Nº 1873 / 2019</w:t>
      </w:r>
    </w:p>
    <w:p w:rsidR="00A8539E" w:rsidRPr="002D168F" w:rsidRDefault="00A8539E" w:rsidP="00A8539E">
      <w:pPr>
        <w:spacing w:line="283" w:lineRule="auto"/>
        <w:ind w:left="3969"/>
        <w:rPr>
          <w:b/>
          <w:color w:val="000000"/>
          <w:sz w:val="22"/>
          <w:szCs w:val="22"/>
        </w:rPr>
      </w:pPr>
    </w:p>
    <w:p w:rsidR="00A8539E" w:rsidRPr="002D168F" w:rsidRDefault="00A8539E" w:rsidP="00231962">
      <w:pPr>
        <w:ind w:left="2835"/>
        <w:rPr>
          <w:color w:val="000000"/>
          <w:sz w:val="22"/>
          <w:szCs w:val="22"/>
        </w:rPr>
      </w:pPr>
      <w:r w:rsidRPr="002D168F">
        <w:rPr>
          <w:color w:val="000000"/>
          <w:sz w:val="22"/>
          <w:szCs w:val="22"/>
        </w:rPr>
        <w:t>Senhor Presidente,</w:t>
      </w:r>
    </w:p>
    <w:p w:rsidR="00A8539E" w:rsidRPr="002D168F" w:rsidRDefault="00A8539E" w:rsidP="00A8539E">
      <w:pPr>
        <w:spacing w:line="283" w:lineRule="auto"/>
        <w:ind w:left="3969"/>
        <w:rPr>
          <w:color w:val="000000"/>
          <w:sz w:val="22"/>
          <w:szCs w:val="22"/>
        </w:rPr>
      </w:pPr>
    </w:p>
    <w:p w:rsidR="00A8539E" w:rsidRPr="002D168F" w:rsidRDefault="00A8539E" w:rsidP="00231962">
      <w:pPr>
        <w:ind w:right="-1" w:firstLine="2835"/>
        <w:jc w:val="both"/>
        <w:rPr>
          <w:sz w:val="22"/>
          <w:szCs w:val="22"/>
        </w:rPr>
      </w:pPr>
      <w:r w:rsidRPr="002D168F">
        <w:rPr>
          <w:sz w:val="22"/>
          <w:szCs w:val="22"/>
        </w:rPr>
        <w:t>O Vereador signatário desta requer, consoante preceitos regimentais, seja encaminhada ao Senhor Prefeito Municipal, a seguinte indicação:</w:t>
      </w:r>
    </w:p>
    <w:p w:rsidR="00A8539E" w:rsidRPr="002D168F" w:rsidRDefault="00A8539E" w:rsidP="00A8539E">
      <w:pPr>
        <w:spacing w:line="283" w:lineRule="auto"/>
        <w:ind w:left="1134" w:right="567" w:firstLine="2835"/>
        <w:rPr>
          <w:color w:val="000000"/>
          <w:sz w:val="22"/>
          <w:szCs w:val="22"/>
        </w:rPr>
      </w:pPr>
    </w:p>
    <w:p w:rsidR="00A8539E" w:rsidRPr="002D168F" w:rsidRDefault="00BC1DB3" w:rsidP="00105F44">
      <w:pPr>
        <w:pStyle w:val="Normal0"/>
        <w:tabs>
          <w:tab w:val="left" w:pos="8222"/>
          <w:tab w:val="left" w:pos="8504"/>
        </w:tabs>
        <w:ind w:right="-1" w:firstLine="2835"/>
        <w:jc w:val="both"/>
        <w:rPr>
          <w:rFonts w:ascii="Times New Roman" w:hAnsi="Times New Roman" w:cs="Times New Roman"/>
          <w:sz w:val="22"/>
          <w:szCs w:val="22"/>
        </w:rPr>
      </w:pPr>
      <w:r w:rsidRPr="002D168F">
        <w:rPr>
          <w:rFonts w:ascii="Times New Roman" w:hAnsi="Times New Roman" w:cs="Times New Roman"/>
          <w:sz w:val="22"/>
          <w:szCs w:val="22"/>
        </w:rPr>
        <w:t>Solicitar ao setor responsável da Administração Pública o calçamento e a instalação de lixeiras no bairro Cava.</w:t>
      </w:r>
    </w:p>
    <w:p w:rsidR="00A8539E" w:rsidRPr="002D168F" w:rsidRDefault="00A8539E" w:rsidP="00A8539E">
      <w:pPr>
        <w:spacing w:line="283" w:lineRule="auto"/>
        <w:ind w:left="1134" w:right="567" w:firstLine="2835"/>
        <w:rPr>
          <w:color w:val="000000"/>
          <w:sz w:val="22"/>
          <w:szCs w:val="22"/>
        </w:rPr>
      </w:pPr>
    </w:p>
    <w:p w:rsidR="00A8539E" w:rsidRPr="002D168F" w:rsidRDefault="00A8539E" w:rsidP="00231962">
      <w:pPr>
        <w:ind w:right="567" w:firstLine="2835"/>
        <w:jc w:val="both"/>
        <w:rPr>
          <w:b/>
          <w:sz w:val="22"/>
          <w:szCs w:val="22"/>
        </w:rPr>
      </w:pPr>
      <w:r w:rsidRPr="002D168F">
        <w:rPr>
          <w:b/>
          <w:sz w:val="22"/>
          <w:szCs w:val="22"/>
        </w:rPr>
        <w:t>JUSTIFICATIVA</w:t>
      </w:r>
    </w:p>
    <w:p w:rsidR="00A8539E" w:rsidRPr="002D168F" w:rsidRDefault="00A8539E" w:rsidP="00A8539E">
      <w:pPr>
        <w:spacing w:line="283" w:lineRule="auto"/>
        <w:ind w:left="1134" w:right="567" w:firstLine="2835"/>
        <w:rPr>
          <w:color w:val="000000"/>
          <w:sz w:val="22"/>
          <w:szCs w:val="22"/>
        </w:rPr>
      </w:pPr>
    </w:p>
    <w:p w:rsidR="002D168F" w:rsidRPr="002D168F" w:rsidRDefault="00BC1DB3" w:rsidP="001F68F5">
      <w:pPr>
        <w:pStyle w:val="Normal0"/>
        <w:ind w:right="-1" w:firstLine="2835"/>
        <w:jc w:val="both"/>
        <w:rPr>
          <w:rFonts w:ascii="Times New Roman" w:eastAsia="Times New Roman" w:hAnsi="Times New Roman" w:cs="Times New Roman"/>
          <w:sz w:val="22"/>
          <w:szCs w:val="22"/>
        </w:rPr>
      </w:pPr>
      <w:r w:rsidRPr="002D168F">
        <w:rPr>
          <w:rFonts w:ascii="Times New Roman" w:eastAsia="Times New Roman" w:hAnsi="Times New Roman" w:cs="Times New Roman"/>
          <w:sz w:val="22"/>
          <w:szCs w:val="22"/>
        </w:rPr>
        <w:t>A presente indicação tem por objetivo o atendimento às reivindicações feitas pelos moradores, que necessitam da providência para melhorar as condições de salubridade e infraestrutura no bairro. A instalação de lixeiras favorecerá a limpeza na localidade e possibilitará um ambiente agradável aos habitantes. No referido bairro não existem lixeiras, em razão disso os moradores precisam descartar o lixo no bairro mais próximo, acarretando uma dificuldade desnecessária aos munícipes, que possuem direito à instalação de lixeiras próximo a sua residência.</w:t>
      </w:r>
    </w:p>
    <w:p w:rsidR="002D168F" w:rsidRPr="002D168F" w:rsidRDefault="00BC1DB3" w:rsidP="001F68F5">
      <w:pPr>
        <w:pStyle w:val="Normal0"/>
        <w:ind w:right="-1" w:firstLine="2835"/>
        <w:jc w:val="both"/>
        <w:rPr>
          <w:rFonts w:ascii="Times New Roman" w:eastAsia="Times New Roman" w:hAnsi="Times New Roman" w:cs="Times New Roman"/>
          <w:sz w:val="22"/>
          <w:szCs w:val="22"/>
        </w:rPr>
      </w:pPr>
      <w:r w:rsidRPr="002D168F">
        <w:rPr>
          <w:rFonts w:ascii="Times New Roman" w:eastAsia="Times New Roman" w:hAnsi="Times New Roman" w:cs="Times New Roman"/>
          <w:sz w:val="22"/>
          <w:szCs w:val="22"/>
        </w:rPr>
        <w:t>Além disso, em prol de melhores condições de tráfego, solicita-se o calçamento nas vias do bairro, que se encontram esburacadas e dificultam o acesso à localidade.</w:t>
      </w:r>
    </w:p>
    <w:p w:rsidR="002D168F" w:rsidRPr="002D168F" w:rsidRDefault="00BC1DB3" w:rsidP="001F68F5">
      <w:pPr>
        <w:pStyle w:val="Normal0"/>
        <w:ind w:right="-1" w:firstLine="2835"/>
        <w:jc w:val="both"/>
        <w:rPr>
          <w:rFonts w:ascii="Times New Roman" w:eastAsia="Times New Roman" w:hAnsi="Times New Roman" w:cs="Times New Roman"/>
          <w:sz w:val="22"/>
          <w:szCs w:val="22"/>
        </w:rPr>
      </w:pPr>
      <w:r w:rsidRPr="002D168F">
        <w:rPr>
          <w:rFonts w:ascii="Times New Roman" w:eastAsia="Times New Roman" w:hAnsi="Times New Roman" w:cs="Times New Roman"/>
          <w:sz w:val="22"/>
          <w:szCs w:val="22"/>
        </w:rPr>
        <w:t xml:space="preserve">Nesta senda, cumpre destacar que o direito à infraestrutura urbana, insculpido na redação do inciso I do artigo 2º da Lei nº. 10.257/2001, que regulamenta os artigos 182 e 183 da Constituição Federal e estabelece diretrizes gerais da política urbana, assegura a brasileiros e estrangeiros residentes no território nacional a efetiva realização, por parte do Poder Público municipal, de obras ou atividades destinadas a tornar efetivo o pleno desenvolvimento das funções sociais da cidade, sendo portanto, impossível desvincular da execução da política urbana o conceito de direito à sadia qualidade de vida, assim como o direito à satisfação dos valores da dignidade da pessoa humana e da própria vida. </w:t>
      </w:r>
    </w:p>
    <w:p w:rsidR="002D168F" w:rsidRPr="002D168F" w:rsidRDefault="00BC1DB3" w:rsidP="001F68F5">
      <w:pPr>
        <w:pStyle w:val="Normal0"/>
        <w:ind w:right="-1" w:firstLine="2835"/>
        <w:jc w:val="both"/>
        <w:rPr>
          <w:rFonts w:ascii="Times New Roman" w:eastAsia="Times New Roman" w:hAnsi="Times New Roman" w:cs="Times New Roman"/>
          <w:sz w:val="22"/>
          <w:szCs w:val="22"/>
        </w:rPr>
      </w:pPr>
      <w:r w:rsidRPr="002D168F">
        <w:rPr>
          <w:rFonts w:ascii="Times New Roman" w:eastAsia="Times New Roman" w:hAnsi="Times New Roman" w:cs="Times New Roman"/>
          <w:sz w:val="22"/>
          <w:szCs w:val="22"/>
        </w:rPr>
        <w:t>Ademais, ressalta-se que ao Município compete executar a política de saneamento básico, assegurando o sistema de limpeza urbana e a coleta, o tratamento e a destinação final do lixo urbano, consoante os preceitos do artigo 147 da Lei Orgânica do Município – LOM, sendo, ainda, dever do Poder Público a garantia de um meio ambiente ecologicamente equilibrado a toda população.</w:t>
      </w:r>
    </w:p>
    <w:p w:rsidR="00A8539E" w:rsidRPr="002D168F" w:rsidRDefault="00BC1DB3" w:rsidP="001F68F5">
      <w:pPr>
        <w:pStyle w:val="Normal0"/>
        <w:ind w:right="-1" w:firstLine="2835"/>
        <w:jc w:val="both"/>
        <w:rPr>
          <w:rFonts w:ascii="Times New Roman" w:eastAsia="Times New Roman" w:hAnsi="Times New Roman" w:cs="Times New Roman"/>
          <w:sz w:val="22"/>
          <w:szCs w:val="22"/>
        </w:rPr>
      </w:pPr>
      <w:r w:rsidRPr="002D168F">
        <w:rPr>
          <w:rFonts w:ascii="Times New Roman" w:eastAsia="Times New Roman" w:hAnsi="Times New Roman" w:cs="Times New Roman"/>
          <w:sz w:val="22"/>
          <w:szCs w:val="22"/>
        </w:rPr>
        <w:t>Sendo assim, resta evidente que a presente solicitação se inspira no interesse público, merecendo ser acolhida pelo Poder Executivo, nos termos do artigo 61 da LOM. Portanto, visando proporcionar melhores condições de vida, além de um meio ambiente sustentável e limpo à população, solicito a efeti</w:t>
      </w:r>
      <w:bookmarkStart w:id="0" w:name="_GoBack"/>
      <w:bookmarkEnd w:id="0"/>
      <w:r w:rsidRPr="002D168F">
        <w:rPr>
          <w:rFonts w:ascii="Times New Roman" w:eastAsia="Times New Roman" w:hAnsi="Times New Roman" w:cs="Times New Roman"/>
          <w:sz w:val="22"/>
          <w:szCs w:val="22"/>
        </w:rPr>
        <w:t>vação de tais providências.</w:t>
      </w:r>
    </w:p>
    <w:p w:rsidR="00A8539E" w:rsidRPr="002D168F" w:rsidRDefault="00A8539E" w:rsidP="00A8539E">
      <w:pPr>
        <w:pStyle w:val="Normal0"/>
        <w:ind w:left="1134" w:right="567" w:firstLine="2835"/>
        <w:jc w:val="both"/>
        <w:rPr>
          <w:rFonts w:ascii="Times New Roman" w:eastAsia="Times New Roman" w:hAnsi="Times New Roman" w:cs="Times New Roman"/>
          <w:sz w:val="22"/>
          <w:szCs w:val="22"/>
        </w:rPr>
      </w:pPr>
    </w:p>
    <w:p w:rsidR="00A8539E" w:rsidRPr="002D168F" w:rsidRDefault="00A8539E" w:rsidP="00231962">
      <w:pPr>
        <w:ind w:left="2835"/>
        <w:rPr>
          <w:color w:val="000000"/>
          <w:sz w:val="22"/>
          <w:szCs w:val="22"/>
        </w:rPr>
      </w:pPr>
      <w:r w:rsidRPr="002D168F">
        <w:rPr>
          <w:color w:val="000000"/>
          <w:sz w:val="22"/>
          <w:szCs w:val="22"/>
        </w:rPr>
        <w:t>Sala das Sessões, 20 de agosto de 2019.</w:t>
      </w:r>
    </w:p>
    <w:p w:rsidR="00A8539E" w:rsidRPr="002D168F" w:rsidRDefault="00A8539E" w:rsidP="00A8539E">
      <w:pPr>
        <w:spacing w:line="283" w:lineRule="auto"/>
        <w:ind w:left="3969"/>
        <w:rPr>
          <w:color w:val="000000"/>
          <w:sz w:val="22"/>
          <w:szCs w:val="22"/>
        </w:rPr>
      </w:pPr>
    </w:p>
    <w:p w:rsidR="00A8539E" w:rsidRPr="002D168F" w:rsidRDefault="00A8539E" w:rsidP="00A8539E">
      <w:pPr>
        <w:spacing w:line="283" w:lineRule="auto"/>
        <w:ind w:left="3969"/>
        <w:rPr>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2D168F" w:rsidTr="00231962">
        <w:trPr>
          <w:trHeight w:val="267"/>
        </w:trPr>
        <w:tc>
          <w:tcPr>
            <w:tcW w:w="8508" w:type="dxa"/>
            <w:shd w:val="clear" w:color="auto" w:fill="auto"/>
          </w:tcPr>
          <w:p w:rsidR="00A8539E" w:rsidRPr="002D168F" w:rsidRDefault="00D30122" w:rsidP="00DF7F51">
            <w:pPr>
              <w:jc w:val="center"/>
              <w:rPr>
                <w:color w:val="000000"/>
                <w:sz w:val="22"/>
                <w:szCs w:val="22"/>
              </w:rPr>
            </w:pPr>
            <w:r w:rsidRPr="002D168F">
              <w:rPr>
                <w:color w:val="000000"/>
                <w:sz w:val="22"/>
                <w:szCs w:val="22"/>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2D168F" w:rsidP="00A8539E">
      <w:pPr>
        <w:ind w:left="3969"/>
        <w:rPr>
          <w:color w:val="000000"/>
        </w:rPr>
      </w:pPr>
      <w:r>
        <w:rPr>
          <w:b/>
          <w:noProof/>
          <w:color w:val="000000"/>
        </w:rPr>
        <w:pict>
          <v:shapetype id="_x0000_t202" coordsize="21600,21600" o:spt="202" path="m,l,21600r21600,l21600,xe">
            <v:stroke joinstyle="miter"/>
            <v:path gradientshapeok="t" o:connecttype="rect"/>
          </v:shapetype>
          <v:shape id="_x0000_s1026" type="#_x0000_t202" style="position:absolute;left:0;text-align:left;margin-left:200.25pt;margin-top:8.35pt;width:222.7pt;height:72.9pt;z-index:251660288;mso-position-horizontal-relative:text;mso-position-vertical-relative:text;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20</w:t>
                  </w:r>
                  <w:proofErr w:type="gramEnd"/>
                  <w:r>
                    <w:rPr>
                      <w:rFonts w:ascii="Arial" w:hAnsi="Arial" w:cs="Arial"/>
                      <w:color w:val="000000"/>
                      <w:sz w:val="20"/>
                      <w:szCs w:val="20"/>
                    </w:rPr>
                    <w:t xml:space="preserve"> de agosto de 2019</w:t>
                  </w:r>
                </w:p>
              </w:txbxContent>
            </v:textbox>
          </v:shape>
        </w:pict>
      </w:r>
    </w:p>
    <w:p w:rsidR="00231E54" w:rsidRDefault="00231E54"/>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C76" w:rsidRDefault="00C70C76" w:rsidP="007F393F">
      <w:r>
        <w:separator/>
      </w:r>
    </w:p>
  </w:endnote>
  <w:endnote w:type="continuationSeparator" w:id="0">
    <w:p w:rsidR="00C70C76" w:rsidRDefault="00C70C76"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70C7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70C76">
    <w:pPr>
      <w:pStyle w:val="Rodap"/>
      <w:framePr w:h="382" w:hRule="exact" w:wrap="around" w:vAnchor="text" w:hAnchor="page" w:x="11089" w:y="-30"/>
      <w:jc w:val="right"/>
      <w:rPr>
        <w:rStyle w:val="Nmerodepgina"/>
        <w:rFonts w:ascii="Abadi MT Condensed" w:hAnsi="Abadi MT Condensed"/>
        <w:sz w:val="44"/>
      </w:rPr>
    </w:pPr>
  </w:p>
  <w:p w:rsidR="00FF3564" w:rsidRDefault="00C70C76">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C70C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C76" w:rsidRDefault="00C70C76" w:rsidP="007F393F">
      <w:r>
        <w:separator/>
      </w:r>
    </w:p>
  </w:footnote>
  <w:footnote w:type="continuationSeparator" w:id="0">
    <w:p w:rsidR="00C70C76" w:rsidRDefault="00C70C76"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C70C7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70C76"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70C76" w:rsidP="00FF3564">
                <w:pPr>
                  <w:pStyle w:val="Ttulo2"/>
                </w:pPr>
              </w:p>
            </w:txbxContent>
          </v:textbox>
        </v:shape>
      </w:pict>
    </w:r>
  </w:p>
  <w:p w:rsidR="00FF3564" w:rsidRDefault="00C70C76">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C70C7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168F"/>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0C76"/>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58BF4-034F-497A-B374-C9EA4EA1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391</Words>
  <Characters>2114</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9</cp:revision>
  <cp:lastPrinted>2017-09-29T16:18:00Z</cp:lastPrinted>
  <dcterms:created xsi:type="dcterms:W3CDTF">2016-01-14T15:36:00Z</dcterms:created>
  <dcterms:modified xsi:type="dcterms:W3CDTF">2019-08-20T15:52:00Z</dcterms:modified>
</cp:coreProperties>
</file>