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analisar a viabilidade de instalação de placa de Proibido Estacionar na Rua Alaíde Chiarini,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tendo em vista que a rua é sem saída e, por não possuir zona azul, alguns motoristas de outras localidades a utilizam como estacionamento, dificultando o acesso dos residentes.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