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ampliação das bocas de lobo e das manilhas para capitação das águas da chuva na Rua Uberlândia,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 referido logradouro, que reclamam que as bocas de lobo são pequenas para o volume de água de chuva que corre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