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"boca de lobo" na rua Margarida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que sempre que chove a água fica empoçada e chega a invadir algumas casas. Relataram ainda que recentemente foi realizado recapeamento asfáltico e, com isso, a situação se agravou, uma vez que, segundo eles, além de não haver "boca de lobo" para escoamento da água, o recapeamento fez com que o meio fio ficasse no mesmo nível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