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melhorias no cruzamento da Avenida Camilo de Barros Laraia com a Rua Walter Gonçalves, localizadas nos bairros Cidade Jardim e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dos referidos bairros relataram dificuldades ao transitarem pelo trecho supracitado devido à existência de um desnível e aclamam por melhorias na acessibilidade entre essas ruas, a fim de evitar danos aos veículos que por ali passam.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