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LED, em toda a extensão Av. Dr. Arthur Ribeiro Guimarães, no bairro Jardim Noronha e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