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1747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manutenção da Estrada Municipal José Luiz de Faria Amaral,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81012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via possui inúmeras irregularidades e ondulações que impedem que os veículos trafeguem com segurança. Os motoristas precisam desviar das depressões, o que gera risco de acidentes.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Importante ressaltar que, esta estrada  faz o acesso ao Distrito Industrial e também faz ligação entre Cachoeira de Minas e o nosso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328F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8FA" w:rsidRDefault="00E328FA" w:rsidP="007F393F">
      <w:r>
        <w:separator/>
      </w:r>
    </w:p>
  </w:endnote>
  <w:endnote w:type="continuationSeparator" w:id="0">
    <w:p w:rsidR="00E328FA" w:rsidRDefault="00E328F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328F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328F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328F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328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8FA" w:rsidRDefault="00E328FA" w:rsidP="007F393F">
      <w:r>
        <w:separator/>
      </w:r>
    </w:p>
  </w:footnote>
  <w:footnote w:type="continuationSeparator" w:id="0">
    <w:p w:rsidR="00E328FA" w:rsidRDefault="00E328F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328F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328F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328F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328F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328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29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28FA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C5D92-081D-4B59-AF63-1A0E3EE9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2019-08-02T13:34:00Z</dcterms:modified>
</cp:coreProperties>
</file>