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1718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a instalação de redutor de velocidade ou travessia elevada para pedestre, em frente à igreja Quadrangular, na Rua Um, no bairro Jardim Aeroporto.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se justifica, uma vez que moradores do bairro  vêm cobrando providências junto a este vereador, para evitar acidentes e garantir a segurança de todos os moradores, pedestres e usuários da via.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30 de julho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 de julho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