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1687</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o recapeamento asfáltico na Rua Natércia, no bairro São João.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do bairro São João, principalmente os que residem na Rua Natércia, reclamam das más condições da rua de paralelepípedo, que além de tudo, alguns trechos da via, estão afundados, causando muitos transtornos a todos que por ali transitam.</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30 de julho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30 de julho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