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a colocação de mais "bocas de lobo" na Av. Dr. Arthur Ribeiro Guimarães.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avenida solicitam, mesmo após a ampliação das galerias, a instalação de novas "bocas de lobo", pois alegam que há muitas décadas convivem com o problema das inundações decorrentes das fortes chuvas. Relatam que o volume de água, quando das fortes e intensas chuvas, é muito grande, pois a via encontra-se no meio de vários morros dos bairros Jardim América, Santa Luzia e Colinas Santa Bárbara.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