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ampliação da iluminação pública para a rua Glycerio Moraes Coutinho,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que a rua está muito escura. Alegam que o número de lâmpadas não é satisfatório para prover iluminação necessária na referida rua. Além disso, as lâmpadas utilizadas não iluminam suficientemente.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