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gestão junto ao 20º BPMMG no sentido de intensificar o  policiamento para o bairro rural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reivindica mais policiamento naquela região, pois, de acordo com eles, a falta de segurança tem preocupado os moradores e proprietários de sítios e de fazendas, seja durante o dia ou à noite, além de nos fins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