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Pública, em caráter de urgência, a solicitação de revitalização da quadra do bairro do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 se faz necessário a revitalização da quadra poliesportiva do bairro, que se encontra em péssimas condições, com buracos na quadra, falta de vestiário, pintura velha e iluminação precária.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