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capina no bairro Nossa Senhora de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bairro, existem muitas ruas com o mato alto, trazendo diversos transtornos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