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16 de julho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F35519" w:rsidRDefault="00F35519" w:rsidP="00F3551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35519" w:rsidTr="00F35519">
        <w:trPr>
          <w:trHeight w:val="309"/>
        </w:trPr>
        <w:tc>
          <w:tcPr>
            <w:tcW w:w="4295" w:type="dxa"/>
            <w:hideMark/>
          </w:tcPr>
          <w:p w:rsidR="00F35519" w:rsidRDefault="00F3551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F35519" w:rsidRDefault="00F3551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F35519" w:rsidTr="00F35519">
        <w:trPr>
          <w:trHeight w:val="309"/>
        </w:trPr>
        <w:tc>
          <w:tcPr>
            <w:tcW w:w="4295" w:type="dxa"/>
            <w:hideMark/>
          </w:tcPr>
          <w:p w:rsidR="00F35519" w:rsidRDefault="00F3551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F35519" w:rsidRDefault="00F3551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F35519" w:rsidTr="00F35519">
        <w:trPr>
          <w:trHeight w:val="327"/>
        </w:trPr>
        <w:tc>
          <w:tcPr>
            <w:tcW w:w="4295" w:type="dxa"/>
            <w:hideMark/>
          </w:tcPr>
          <w:p w:rsidR="00F35519" w:rsidRDefault="00F3551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F35519" w:rsidRDefault="00F3551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F35519" w:rsidTr="00F35519">
        <w:trPr>
          <w:trHeight w:val="309"/>
        </w:trPr>
        <w:tc>
          <w:tcPr>
            <w:tcW w:w="4295" w:type="dxa"/>
            <w:hideMark/>
          </w:tcPr>
          <w:p w:rsidR="00F35519" w:rsidRDefault="00F3551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F35519" w:rsidRDefault="00F3551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F35519" w:rsidTr="00F35519">
        <w:trPr>
          <w:trHeight w:val="309"/>
        </w:trPr>
        <w:tc>
          <w:tcPr>
            <w:tcW w:w="4295" w:type="dxa"/>
            <w:hideMark/>
          </w:tcPr>
          <w:p w:rsidR="00F35519" w:rsidRDefault="00F35519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F35519" w:rsidRDefault="00F35519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F35519" w:rsidRDefault="00F35519" w:rsidP="00F35519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729B0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Ofício nº 100/2019 em resposta ao Requerimento nº 41/2018 do Ver. Campanha.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Ofício nº 99/19 em resposta ao Requerimento nº 86/2017 de autoria do Ver. Campanha.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Ofício nº 98/19 em resposta ao Requerimento nº 83/2017 de autoria do Ver. Campanha.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Ofício nº 101/19 em resposta ao Requerimento nº 18/2018 de autoria do Campanha.</w:t>
      </w: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729B0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Ofício encaminhado pela Una solicitando a cessão do Plenário para a realização de palestra para os estudante</w:t>
      </w:r>
      <w:r w:rsidR="000729B0">
        <w:rPr>
          <w:rFonts w:ascii="Times New Roman" w:hAnsi="Times New Roman"/>
          <w:sz w:val="26"/>
          <w:szCs w:val="26"/>
        </w:rPr>
        <w:t>s</w:t>
      </w:r>
      <w:r w:rsidRPr="000729B0">
        <w:rPr>
          <w:rFonts w:ascii="Times New Roman" w:hAnsi="Times New Roman"/>
          <w:sz w:val="26"/>
          <w:szCs w:val="26"/>
        </w:rPr>
        <w:t xml:space="preserve"> do curso de Direito e para a realização da "Cerimônia da Beca", que acontecerá no dia 23/08/2019, das 19h30 às 21h30.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Ofício 66/2019 encaminhado pelo IPREM para apresentar o relatório contendo os rendimentos de aplicações financeiras dos fundos do Instituto, referente ao primeiro quadrimestre de 2019.</w:t>
      </w: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729B0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0729B0" w:rsidRDefault="007C3CF2" w:rsidP="000729B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729B0" w:rsidRDefault="000729B0" w:rsidP="000729B0">
      <w:pPr>
        <w:jc w:val="both"/>
        <w:rPr>
          <w:rFonts w:ascii="Times New Roman" w:hAnsi="Times New Roman"/>
          <w:b/>
          <w:sz w:val="26"/>
          <w:szCs w:val="26"/>
        </w:rPr>
      </w:pPr>
    </w:p>
    <w:p w:rsidR="004B6C24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INDICAÇÕES</w:t>
      </w:r>
    </w:p>
    <w:p w:rsidR="004B6C24" w:rsidRPr="000729B0" w:rsidRDefault="004B6C24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Arlindo Motta Paes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1565/2019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realização de recapeamento asfáltico da Rua Antônio Barreiro da Silva, situada no Bairro São João.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1566/2019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o calçamento em toda a extensão do Aeroporto, situado no Bairro Jardim Aeroporto.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1568/2019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o estudo para implantação de pontos de ônibus dentro dos Bairros Colina Verde e Ipê.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1569/2019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capina e a limpeza na rua das Saudades, no Bairro Jardim Yara.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1570/2019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o estudo de viabilidade para acréscimo de trajeto do transporte público urbano, na linha São Cristóvão/IF Sul de Minas, dos bairros Jardim Ypê e Portal Vila Verde.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1601/2019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o estudo para sinalização </w:t>
      </w:r>
      <w:proofErr w:type="gramStart"/>
      <w:r w:rsidRPr="000729B0">
        <w:rPr>
          <w:rFonts w:ascii="Times New Roman" w:hAnsi="Times New Roman"/>
          <w:sz w:val="26"/>
          <w:szCs w:val="26"/>
        </w:rPr>
        <w:t>na  Av.</w:t>
      </w:r>
      <w:proofErr w:type="gramEnd"/>
      <w:r w:rsidRPr="000729B0">
        <w:rPr>
          <w:rFonts w:ascii="Times New Roman" w:hAnsi="Times New Roman"/>
          <w:sz w:val="26"/>
          <w:szCs w:val="26"/>
        </w:rPr>
        <w:t xml:space="preserve"> Alferes Gomes de Medela, no  Bairro do São João.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1604/2019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colocação de lixeiras em pontos estratégicos nas ruas do bairro Dona Nina.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colocação de fresa asfáltica ou cascalhamento na estrada de terra que liga o bairro Portal Vila Verde ao Jatobá.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1607/2019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construção de calçada, em toda a extensão do lado esquerdo (considerando a entrada principal do bairro) da Av. Gil Teixeira, no bairro Jatobá.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1608/2019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um poste com iluminação de LED na Rua Glycerio Moraes Coutinho, próximo ao número 130, no bairro Fátima.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1609/2019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729B0">
        <w:rPr>
          <w:rFonts w:ascii="Times New Roman" w:hAnsi="Times New Roman"/>
          <w:sz w:val="26"/>
          <w:szCs w:val="26"/>
        </w:rPr>
        <w:t>Solicita  reparo</w:t>
      </w:r>
      <w:proofErr w:type="gramEnd"/>
      <w:r w:rsidRPr="000729B0">
        <w:rPr>
          <w:rFonts w:ascii="Times New Roman" w:hAnsi="Times New Roman"/>
          <w:sz w:val="26"/>
          <w:szCs w:val="26"/>
        </w:rPr>
        <w:t xml:space="preserve"> na calçada ao entorno da Escola Virgília Pascoal, na Rua Benedito Olavo de Toledo, nº 23 , no  bairro São Cristóvão.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1610/2019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limpeza da área </w:t>
      </w:r>
      <w:proofErr w:type="gramStart"/>
      <w:r w:rsidRPr="000729B0">
        <w:rPr>
          <w:rFonts w:ascii="Times New Roman" w:hAnsi="Times New Roman"/>
          <w:sz w:val="26"/>
          <w:szCs w:val="26"/>
        </w:rPr>
        <w:t>institucional  localizada</w:t>
      </w:r>
      <w:proofErr w:type="gramEnd"/>
      <w:r w:rsidRPr="000729B0">
        <w:rPr>
          <w:rFonts w:ascii="Times New Roman" w:hAnsi="Times New Roman"/>
          <w:sz w:val="26"/>
          <w:szCs w:val="26"/>
        </w:rPr>
        <w:t xml:space="preserve"> na Rua Glycério Moraes Coutinho, no bairro Fátima.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1614/2019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Reitera as solicitações de recapeamento asfáltico em diversas ruas do bairro São João.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troca da placa de "Sentido Proibido" por uma maior, na Avenida São Francisco, próximo ao n° 920.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1625/2019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avaliação para correção do local recentemente determinado para ponto de parada (embarque e desembarque), na Av. Moisés Lopes, em frente ao número 554, no bairro Árvore Grande.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1626/2019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lixeiras nas ruas do bairro Jardim Redentor.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1628/2019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o recapeamento asfáltico em toda extensão do Bairro Morumbi.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1629/2019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iluminação do terreno que fica ao lado do campo de futebol, na esquina da Rua Joaquim Eugênio Pereira com a Rua Flavio Cruz Maia (antiga Rua José Monteiro Filho), no Bairro São Cristóvão lll.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1630/2019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construção de um redutor de velocidade ou, na impossibilidade desta, a sinalização horizontal de parada obrigatória nos dois sentidos, na "Praça da Esperança'', onde está localizado o parquinho, no bairro Morumbi.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1636/2019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estudo sobre a viabilidade de implantação de sinalização de trânsito horizontal/faixa seccionada indicando a conversão à esquerda para os veículos com entrada destinada ao bairro Portal Vila Verde.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1637/2019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"braços de Luz" nos postes de iluminação pública, voltados para a área do Campinho de Futebol, localizado na Rua José Nunes Maia, no bairro Morumbi.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1638/2019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gestão junto ao Educandário, localizado na Rua Adolfo Olindo nº 552, centro, visando estudo </w:t>
      </w:r>
      <w:proofErr w:type="gramStart"/>
      <w:r w:rsidRPr="000729B0">
        <w:rPr>
          <w:rFonts w:ascii="Times New Roman" w:hAnsi="Times New Roman"/>
          <w:sz w:val="26"/>
          <w:szCs w:val="26"/>
        </w:rPr>
        <w:t>da  possibilidade</w:t>
      </w:r>
      <w:proofErr w:type="gramEnd"/>
      <w:r w:rsidRPr="000729B0">
        <w:rPr>
          <w:rFonts w:ascii="Times New Roman" w:hAnsi="Times New Roman"/>
          <w:sz w:val="26"/>
          <w:szCs w:val="26"/>
        </w:rPr>
        <w:t xml:space="preserve"> de mudança de faixa etária  das crianças que são atendidas por esta instituição, passando de 10 para 12 anos.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Bruno Dias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1567/2019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o recapeamento asfáltico da Rua Joaquim Augusto Barreiros, no bairro Residencial Jardim Brasil II.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Campanha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1563/2019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Reiterar a solicitação de gestão junto à Copasa para que sejam tomadas as medidas cabíveis para dar fim ao despejo irregular de esgoto sem tratamento no final das Ruas Julia Pereira da Silva e Geralda Francisca da Silva, que seguem em direção à várzea do bairro Faisqueira.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1612/2019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Reitera, com </w:t>
      </w:r>
      <w:proofErr w:type="gramStart"/>
      <w:r w:rsidRPr="000729B0">
        <w:rPr>
          <w:rFonts w:ascii="Times New Roman" w:hAnsi="Times New Roman"/>
          <w:sz w:val="26"/>
          <w:szCs w:val="26"/>
        </w:rPr>
        <w:t>urgência,  solicitação</w:t>
      </w:r>
      <w:proofErr w:type="gramEnd"/>
      <w:r w:rsidRPr="000729B0">
        <w:rPr>
          <w:rFonts w:ascii="Times New Roman" w:hAnsi="Times New Roman"/>
          <w:sz w:val="26"/>
          <w:szCs w:val="26"/>
        </w:rPr>
        <w:t xml:space="preserve"> para a colocação de mais um braço de iluminação pública na Rua Joaquim da Costa Fonseca, que dá acesso ao Ciem do bairro São Geraldo.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1613/2019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na Av. do Contorno, no bairro Cidade Jardim.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com urgência, a instalação de lixeira em frente ao “Disque Gás Vilela”, na Rua José Antônio Dantas, no Bairro São Geraldo.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1617/2019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estudo para a colocação de manilhas ou a construção de galeria para escoamento das águas pluviais, em frente ao “Disque Gás Vilela”, na Rua José Antônio Dantas, no Bairro São Geraldo.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1618/2019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Reitera, com urgência, a solicitação de instalação de lixeira na Rua Joaquim da Costa Fonseca, que dá acesso ao Ciem do Bairro São Geraldo.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1619/2019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na Av. Prefeito Olavo Gomes de Oliveira, na altura do nº 3.810, ao lado do Posto em frente à Empresa Unilever.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1633/2019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reparos urgentes bem como o melhoramento do piso e a colocação de corrimão nas escadarias da Praça Dr. Garcia Coutinho, atrás da Igreja Catedral, no Centro.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Dr. Edson</w:t>
      </w:r>
    </w:p>
    <w:p w:rsidR="009A751D" w:rsidRDefault="009A751D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</w:t>
      </w:r>
      <w:r>
        <w:rPr>
          <w:rFonts w:ascii="Times New Roman" w:hAnsi="Times New Roman"/>
          <w:sz w:val="26"/>
          <w:szCs w:val="26"/>
        </w:rPr>
        <w:t>64</w:t>
      </w:r>
      <w:r w:rsidRPr="000729B0">
        <w:rPr>
          <w:rFonts w:ascii="Times New Roman" w:hAnsi="Times New Roman"/>
          <w:sz w:val="26"/>
          <w:szCs w:val="26"/>
        </w:rPr>
        <w:t>/2019: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751D">
        <w:rPr>
          <w:rFonts w:ascii="Times New Roman" w:hAnsi="Times New Roman"/>
          <w:sz w:val="26"/>
          <w:szCs w:val="26"/>
        </w:rPr>
        <w:t xml:space="preserve">Solicita a realização de asfaltamento, bem como a colocação de sinalização de trânsito e lombadas, na Rua José Antônio </w:t>
      </w:r>
      <w:proofErr w:type="spellStart"/>
      <w:r w:rsidRPr="009A751D">
        <w:rPr>
          <w:rFonts w:ascii="Times New Roman" w:hAnsi="Times New Roman"/>
          <w:sz w:val="26"/>
          <w:szCs w:val="26"/>
        </w:rPr>
        <w:t>Mariosa</w:t>
      </w:r>
      <w:proofErr w:type="spellEnd"/>
      <w:r w:rsidRPr="009A751D">
        <w:rPr>
          <w:rFonts w:ascii="Times New Roman" w:hAnsi="Times New Roman"/>
          <w:sz w:val="26"/>
          <w:szCs w:val="26"/>
        </w:rPr>
        <w:t>, no bairro São Geraldo.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1571/2019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modificação ou a instalação de sinalização no canteiro central localizado entre o cruzamento da Rua José Antônio Mariosa com a Rua Sebastiana da Silva, no bairro São Geraldo.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1611/2019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efetivação das disposições da Lei Municipal nº 5699/2016, que denomina o Terminal Rodoviário de Pouso Alegre: Irmã Maria Imaculada da Santíssima Trindade.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Leandro Morais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1581/2019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limpeza e a capina em toda extensão do bairro Cidade Vergani.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limpeza e a capina na Avenida Major Armando Rubens Storino, em especial na parte que dá acesso ao bairro Cidade Vergani.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0729B0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1574/2019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construção ou locação de um espaço para instalação </w:t>
      </w:r>
      <w:proofErr w:type="gramStart"/>
      <w:r w:rsidRPr="000729B0">
        <w:rPr>
          <w:rFonts w:ascii="Times New Roman" w:hAnsi="Times New Roman"/>
          <w:sz w:val="26"/>
          <w:szCs w:val="26"/>
        </w:rPr>
        <w:t>de  creche</w:t>
      </w:r>
      <w:proofErr w:type="gramEnd"/>
      <w:r w:rsidRPr="000729B0">
        <w:rPr>
          <w:rFonts w:ascii="Times New Roman" w:hAnsi="Times New Roman"/>
          <w:sz w:val="26"/>
          <w:szCs w:val="26"/>
        </w:rPr>
        <w:t xml:space="preserve"> para atender crianças do bairro do Algodão.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1576/2019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construção ou locação de um espaço para instalação </w:t>
      </w:r>
      <w:proofErr w:type="gramStart"/>
      <w:r w:rsidRPr="000729B0">
        <w:rPr>
          <w:rFonts w:ascii="Times New Roman" w:hAnsi="Times New Roman"/>
          <w:sz w:val="26"/>
          <w:szCs w:val="26"/>
        </w:rPr>
        <w:t>de  creche</w:t>
      </w:r>
      <w:proofErr w:type="gramEnd"/>
      <w:r w:rsidRPr="000729B0">
        <w:rPr>
          <w:rFonts w:ascii="Times New Roman" w:hAnsi="Times New Roman"/>
          <w:sz w:val="26"/>
          <w:szCs w:val="26"/>
        </w:rPr>
        <w:t xml:space="preserve"> para atender crianças bairro Cruz Alta.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1578/2019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construção ou locação de um espaço para instalação </w:t>
      </w:r>
      <w:proofErr w:type="gramStart"/>
      <w:r w:rsidRPr="000729B0">
        <w:rPr>
          <w:rFonts w:ascii="Times New Roman" w:hAnsi="Times New Roman"/>
          <w:sz w:val="26"/>
          <w:szCs w:val="26"/>
        </w:rPr>
        <w:t>de  creche</w:t>
      </w:r>
      <w:proofErr w:type="gramEnd"/>
      <w:r w:rsidRPr="000729B0">
        <w:rPr>
          <w:rFonts w:ascii="Times New Roman" w:hAnsi="Times New Roman"/>
          <w:sz w:val="26"/>
          <w:szCs w:val="26"/>
        </w:rPr>
        <w:t xml:space="preserve"> para atender crianças do bairro Massaranduba.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1579/2019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recomposição de bloquetes em toda a extensão da Rua Paris no bairro Jardim Europa.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1584/2019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estudo para a instalação de placas indicativas de velocidade, faixas de sinalização e, também, a construção de redutores de velocidade na Avenida Coronel Mauro Resende de Brito no bairro Passaredo.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fiscalização dos lotes para notificações dos proprietários da Rua Wanda Simões no bairro Jardim Frederico.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1598/2019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limpeza da área verde da Prefeitura Municipal em toda a extensão da Rua Coronel Mauro Resende de Brito, no bairro Passaredo.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1600/2019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Solicita, em caráter de urgência, a instalação de placa indicativa “Cuidado Crianças” e a construção de redutores de velocidade nas ruas João Mendonça e Antônio Ribeiro dos Santos, no Bairro Belo Horizonte.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1602/2019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troca das lâmpadas comuns por lâmpadas de LED na Rua Professor Joaquim Rosa, no bairro Massaranduba.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1603/2019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poda de árvores na Rua Três Corações, na altura do número 02, no bairro São João, próximo ao Centro de Educação Infantil Nair Massafera.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Oliveira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1605/2019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estudo de viabilidade de instalação de redutor de velocidade na Rua Maria José Soares Domingues, no bairro Monte Azul.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0729B0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1627/2019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lâmpadas de LED e a poda de árvores na Rua João Silvério Rosa (Rua da Porteira), na altura do nº 138, próximo à Mina do Esplanada.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1631/2019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possibilidade de instalação de um quebra-molas na rua principal do Jardim Redentor.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1632/2019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pintura de faixa amarela de proibido estacionar na Rua República da Bolívia, em frente ao nº 75, no bairro Jardim América.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1634/2019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lâmpadas de LED na Praça dos Expedicionários, localizada no bairro Jardim Primavera.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1635/2019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lâmpadas de LED na Rua Bueno Brandão, no Centro.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Wilson Tadeu Lopes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1573/2019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troca das lâmpadas de mercúrio da iluminação pública por lâmpadas de led, em toda a extensão da rua Antônio Scodeler, bairro Faisqueira.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1575/2019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Solicitar ao setor responsável da Administração Pública, em caráter emergencial, a realização de operação tapa-buracos, limpeza e capina em toda a extensão da rua Antônio Scodeler, no bairro Faisqueira.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1577/2019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correção da sinalização de trânsito em toda extensão da rua Antônio Scodeler, no bairro Faisqueira, em caráter emergencial.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1580/2019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Reitera a solicitação, em caráter emergencial, de construção de uma faixa elevada na Av. Três Corações, em frente ao nº 300, próximo ao ponto de ônibus e ao parque multiuso, no bairro São João.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1582/2019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duas lixeiras no Parque Multiuso instalado na Avenida Três Corações, próximo ao ponto de ônibus, no bairro São João.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1583/2019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sinalização do trânsito e a instalação de placas indicativas na Av. Jesus da Conceição Paschoal, no bairro Jardim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1587/2019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realização de operação tapa-buracos em toda extensão da rua Jesus da Conceição Paschoal, no bairro Jardim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1588/2019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="00E15A26">
        <w:rPr>
          <w:rFonts w:ascii="Times New Roman" w:hAnsi="Times New Roman"/>
          <w:sz w:val="26"/>
          <w:szCs w:val="26"/>
        </w:rPr>
        <w:t xml:space="preserve"> Solicita </w:t>
      </w:r>
      <w:r w:rsidRPr="000729B0">
        <w:rPr>
          <w:rFonts w:ascii="Times New Roman" w:hAnsi="Times New Roman"/>
          <w:sz w:val="26"/>
          <w:szCs w:val="26"/>
        </w:rPr>
        <w:t>a substituição das lâmpadas de mercúrio por lâmpadas de led na rua Jesus da Conceição Paschoal,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1589/2019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limpeza e a capina em toda extensão da Av. Jesus da Conceição Paschoal,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1590/2019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Reitera a solicitação de realização de operação tapa-buracos em toda a extensão da rua Pastor Joaquim Augusto Fernandes,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1591/2019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limpeza e a capina em toda a extensão da rua Pastor Joaquim Augusto Fernandes,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1592/2019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troca das lâmpadas de mercúrio por lâmpadas de led em toda extensão da rua Pastor Joaquim Augusto Fernandes,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1593/2019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notificação dos proprietários para que providenciem a limpeza e o fechamento dos lotes da rua Pastor Joaquim Augusto Fernandes,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1594/2019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realização de operação tapa-buracos em toda extensão da rua Argentina Grossi Tonini, que dá acesso ao Condomínio Solar das Turquesas,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capina e a limpeza em toda extensão da rua Argentina Grossi Tonini, que dá acesso ao Condomínio Solar das Turquesas,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notificação dos proprietários para que providenciem a limpeza e o fechamento dos lotes na rua Argentina Grossi Tonini, que dá acesso ao Condomínio Solar das Turquesas,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1597/2019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troca das lâmpadas de mercúrio por lâmpadas de led, em toda a extensão da rua Argentina Grossi Tonini, que dá acesso ao Condomínio Solar das Turquesas, no Bairro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1599/2019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lixeira na Avenida Alberto de Barros Cobra, em frente ao nº 828, no bairro Nova Pouso Alegre.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1620/2019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instalação de redutor de velocidade na Rua João Batista da Cruz, em frente ao nº 142, no Bairro Monte Carlo.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1621/2019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pintura da base dos postes de iluminação, a substituição das lâmpadas atuais para lâmpadas de Led, a correção da sinalização de trânsito, a capina, a retirada de entulho, em toda a sua extensão da Avenida Antônio Scodeler, no Bairro Faisqueira, e o recapeamento asfáltico em alguns trechos da referida avenida.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1622/2019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pintura da base dos postes de iluminação, a substituição das lâmpadas atuais para lâmpadas de Led, a correção da sinalização de trânsito, a capina, a retirada de entulho em toda a extensão da Avenida Jesus da Conceição Pascoal, principal acesso ao Bairro Jardim Pão de Açúcar, assim como o recapeamento asfáltico da referida avenida em alguns trechos.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1623/2019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pintura da base dos postes de iluminação, a substituição das lâmpadas atuais para lâmpadas de Led, a limpeza dos terrenos baldios, a correção da sinalização de trânsito, a capina, a retirada de entulho, e a realização de operação tapa-buracos na Rua Pastor Joaquim Augusto Fernandes, segundo principal acesso ao Bairro Jardim Pão de Açúcar.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1624/2019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Solicita a pintura da base dos postes de iluminação, a substituição das lâmpadas atuais para lâmpadas de Led, a limpeza dos terrenos baldios, a correção da sinalização de trânsito, a capina, a retirada de entulho e a realização de operação tapa-buracos na Rua Argentina Grossi Tonini, principal acesso ao Condomínio BRZ Portal das Turquesas, no Bairro Jardim Pão de Açúcar.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MOÇÕES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245/2019</w:t>
      </w:r>
      <w:r w:rsidR="00E15A26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Moção de Pesar aos familiares da Sra. Maria Isabel de Morais, pelo seu falecimento.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246/2019</w:t>
      </w:r>
      <w:r w:rsidR="00E15A26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Moção de Pesar aos familiares da Sra.  Berenice Costa, pelo seu falecimento.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247/2019</w:t>
      </w:r>
      <w:r w:rsidR="00E15A26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MOÇÃO DE PESAR aos familiares da Sra. </w:t>
      </w:r>
      <w:proofErr w:type="spellStart"/>
      <w:r w:rsidRPr="000729B0">
        <w:rPr>
          <w:rFonts w:ascii="Times New Roman" w:hAnsi="Times New Roman"/>
          <w:sz w:val="26"/>
          <w:szCs w:val="26"/>
        </w:rPr>
        <w:t>Geni</w:t>
      </w:r>
      <w:proofErr w:type="spellEnd"/>
      <w:r w:rsidRPr="000729B0">
        <w:rPr>
          <w:rFonts w:ascii="Times New Roman" w:hAnsi="Times New Roman"/>
          <w:sz w:val="26"/>
          <w:szCs w:val="26"/>
        </w:rPr>
        <w:t xml:space="preserve"> Vilela Moura, pelo seu falecimento.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248/2019</w:t>
      </w:r>
      <w:r w:rsidR="00E15A26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MOÇÃO DE RECONHECIMENTO à professora Sra. Andreia Adão.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249/2019</w:t>
      </w:r>
      <w:r w:rsidR="00E15A26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Moção de Aplauso ao Presidente da ACIPA Luiz Felipe Valias Vargas, pela organização e realização do 1º Festival do Morango.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250/2019</w:t>
      </w:r>
      <w:r w:rsidR="00E15A26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Moção de Aplauso ao Diretor de Turismo e Evento da ACIPA, Rolando Toledo Brandão Filho, pela organização e realização do 1º Festival do Morango.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- Nº 251/2019</w:t>
      </w:r>
      <w:r w:rsidR="00E15A26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Moção de Aplauso à ACIPA, pela organização e realização do 1º Festival do Morango.</w:t>
      </w:r>
    </w:p>
    <w:p w:rsidR="004B6C24" w:rsidRPr="000729B0" w:rsidRDefault="004B6C24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 xml:space="preserve">PROJETOS </w:t>
      </w:r>
    </w:p>
    <w:p w:rsidR="004B6C24" w:rsidRPr="000729B0" w:rsidRDefault="004B6C24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Dionísio Pereira</w:t>
      </w: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 xml:space="preserve">- </w:t>
      </w:r>
      <w:r w:rsidR="000729B0" w:rsidRPr="000729B0">
        <w:rPr>
          <w:rFonts w:ascii="Times New Roman" w:hAnsi="Times New Roman"/>
          <w:sz w:val="26"/>
          <w:szCs w:val="26"/>
        </w:rPr>
        <w:t xml:space="preserve">Projeto de Lei </w:t>
      </w:r>
      <w:r w:rsidRPr="000729B0">
        <w:rPr>
          <w:rFonts w:ascii="Times New Roman" w:hAnsi="Times New Roman"/>
          <w:sz w:val="26"/>
          <w:szCs w:val="26"/>
        </w:rPr>
        <w:t>Nº 7496/2019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DISPÕE SOBRE DENOMINAÇÃO DE LOGRADOURO PÚBLICO: PRAÇA CAMINHO DA LUZ.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</w:t>
      </w:r>
      <w:r w:rsidR="00E15A26">
        <w:rPr>
          <w:rFonts w:ascii="Times New Roman" w:hAnsi="Times New Roman"/>
          <w:sz w:val="26"/>
          <w:szCs w:val="26"/>
        </w:rPr>
        <w:t>a</w:t>
      </w:r>
      <w:r w:rsidRPr="000729B0">
        <w:rPr>
          <w:rFonts w:ascii="Times New Roman" w:hAnsi="Times New Roman"/>
          <w:sz w:val="26"/>
          <w:szCs w:val="26"/>
        </w:rPr>
        <w:t xml:space="preserve"> Prof.ª </w:t>
      </w:r>
      <w:proofErr w:type="spellStart"/>
      <w:r w:rsidRPr="000729B0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 xml:space="preserve">- </w:t>
      </w:r>
      <w:r w:rsidR="000729B0" w:rsidRPr="000729B0">
        <w:rPr>
          <w:rFonts w:ascii="Times New Roman" w:hAnsi="Times New Roman"/>
          <w:sz w:val="26"/>
          <w:szCs w:val="26"/>
        </w:rPr>
        <w:t xml:space="preserve">Projeto de Lei </w:t>
      </w:r>
      <w:r w:rsidRPr="000729B0">
        <w:rPr>
          <w:rFonts w:ascii="Times New Roman" w:hAnsi="Times New Roman"/>
          <w:sz w:val="26"/>
          <w:szCs w:val="26"/>
        </w:rPr>
        <w:t>Nº 7495/2019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ESTABELECE DIRETRIZES PARA A IMPLANTAÇÃO DO PROGRAMA RECICLAGEM NAS ESCOLAS NAS REDES MUNICIPAIS, ESTADUAIS E PARTICULARES DO MUNICÍPIO DE POUSO ALEGRE</w:t>
      </w:r>
    </w:p>
    <w:p w:rsidR="000729B0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0729B0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REQUERIMENTOS</w:t>
      </w:r>
    </w:p>
    <w:p w:rsidR="004B6C24" w:rsidRPr="000729B0" w:rsidRDefault="004B6C24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t>Vereador Bruno Dias, Leandro Morais</w:t>
      </w:r>
    </w:p>
    <w:p w:rsidR="004B6C24" w:rsidRPr="000729B0" w:rsidRDefault="004B6C24" w:rsidP="000729B0">
      <w:pPr>
        <w:jc w:val="both"/>
        <w:rPr>
          <w:rFonts w:ascii="Times New Roman" w:hAnsi="Times New Roman"/>
          <w:sz w:val="26"/>
          <w:szCs w:val="26"/>
        </w:rPr>
      </w:pPr>
    </w:p>
    <w:p w:rsidR="004B6C24" w:rsidRPr="000729B0" w:rsidRDefault="00F10BD2" w:rsidP="000729B0">
      <w:pPr>
        <w:jc w:val="both"/>
        <w:rPr>
          <w:rFonts w:ascii="Times New Roman" w:hAnsi="Times New Roman"/>
          <w:sz w:val="26"/>
          <w:szCs w:val="26"/>
        </w:rPr>
      </w:pPr>
      <w:r w:rsidRPr="000729B0">
        <w:rPr>
          <w:rFonts w:ascii="Times New Roman" w:hAnsi="Times New Roman"/>
          <w:sz w:val="26"/>
          <w:szCs w:val="26"/>
        </w:rPr>
        <w:lastRenderedPageBreak/>
        <w:t>- Nº 64/2019</w:t>
      </w:r>
      <w:r w:rsidR="000729B0" w:rsidRPr="000729B0">
        <w:rPr>
          <w:rFonts w:ascii="Times New Roman" w:hAnsi="Times New Roman"/>
          <w:sz w:val="26"/>
          <w:szCs w:val="26"/>
        </w:rPr>
        <w:t>:</w:t>
      </w:r>
      <w:r w:rsidRPr="000729B0">
        <w:rPr>
          <w:rFonts w:ascii="Times New Roman" w:hAnsi="Times New Roman"/>
          <w:sz w:val="26"/>
          <w:szCs w:val="26"/>
        </w:rPr>
        <w:t xml:space="preserve"> Requer ao Poder Executivo cópia integral do contrato relativo ao registro eletrônico de ponto dos servidores.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51" w:rsidRDefault="00C62D51" w:rsidP="00D30C58">
      <w:pPr>
        <w:spacing w:after="0" w:line="240" w:lineRule="auto"/>
      </w:pPr>
      <w:r>
        <w:separator/>
      </w:r>
    </w:p>
  </w:endnote>
  <w:endnote w:type="continuationSeparator" w:id="0">
    <w:p w:rsidR="00C62D51" w:rsidRDefault="00C62D5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62D5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51" w:rsidRDefault="00C62D51" w:rsidP="00D30C58">
      <w:pPr>
        <w:spacing w:after="0" w:line="240" w:lineRule="auto"/>
      </w:pPr>
      <w:r>
        <w:separator/>
      </w:r>
    </w:p>
  </w:footnote>
  <w:footnote w:type="continuationSeparator" w:id="0">
    <w:p w:rsidR="00C62D51" w:rsidRDefault="00C62D5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62D5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1DB0"/>
    <w:rsid w:val="000720C2"/>
    <w:rsid w:val="00072497"/>
    <w:rsid w:val="00072577"/>
    <w:rsid w:val="000729B0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4B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5A6A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6C24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51D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2D51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614D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5A26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346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BD2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5519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15ED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463D5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F6348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9C9AD1-8645-43A9-B489-890A0E0E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2433</Words>
  <Characters>13140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2019-07-16T19:14:00Z</cp:lastPrinted>
  <dcterms:created xsi:type="dcterms:W3CDTF">2018-01-17T16:40:00Z</dcterms:created>
  <dcterms:modified xsi:type="dcterms:W3CDTF">2019-07-31T19:32:00Z</dcterms:modified>
</cp:coreProperties>
</file>