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 base dos postes de iluminação, a substituição das lâmpadas atuais para lâmpadas de Led, a limpeza dos terrenos baldios, a correção da sinalização de trânsito, a capina, a retirada de entulho e a realização de operação tapa-buracos na Rua Argentina Grossi Tonini, principal acesso ao Condomínio BRZ Portal das Turquesas, no Bairro Jardim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a rua acima indicada é um segundo acesso, que tem fluxo grande de entrada e saída do Condomínio Portal das Turquesas, além de muito movimento, tanto de veículos leves como pesados, e de grande circulação de pessoas. As melhorias acima citadas irão trazer mais segurança para a comunidade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