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a colocação de manilhas ou a construção de galeria para escoamento das águas pluviais, em frente ao “Disque Gás Vilela”, na Rua José Antônio Dantas,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que sejam feitos estudos no local para ver o que seria viável para solucionar este problema: a colocação de manilhas ou a construção de uma galeria, com o objetivo de eliminar a água parada, o mau cheiro e a proliferação de insetos, o que pode colocar em risco a saúde dos moradores desta comunidade. Além disso, evitará o recorrente retorno das águas para dentro das casas que estão localizadas às margens da referida rua no bairro São Geraldo.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