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Avenida Major Armando Rubens Storino, em especial na parte que dá acesso ao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tempos não passa por uma manutenção e encontra com o mato muito alto, causando a aparição de animais peçonhentos, roedores e insetos no local. Vale salientar que os pedestres não circulam pela calçada devido ao mato muito alto e por falta de calçamento. Solicito ainda que esta demanda seja analisada com extrema urgência, pois os pedestres estão circulando pela vias.Isto faz o local inseguro e propicio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