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Isabel de Morais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583A62">
        <w:rPr>
          <w:color w:val="000000"/>
          <w:sz w:val="23"/>
          <w:szCs w:val="23"/>
        </w:rPr>
        <w:t>Maria Isabel de Morais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16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D1" w:rsidRDefault="002A44D1" w:rsidP="00752CC3">
      <w:r>
        <w:separator/>
      </w:r>
    </w:p>
  </w:endnote>
  <w:endnote w:type="continuationSeparator" w:id="0">
    <w:p w:rsidR="002A44D1" w:rsidRDefault="002A44D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A44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A44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A44D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A44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D1" w:rsidRDefault="002A44D1" w:rsidP="00752CC3">
      <w:r>
        <w:separator/>
      </w:r>
    </w:p>
  </w:footnote>
  <w:footnote w:type="continuationSeparator" w:id="0">
    <w:p w:rsidR="002A44D1" w:rsidRDefault="002A44D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A44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A44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A44D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A44D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A44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D1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3A62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2019-07-11T16:32:00Z</dcterms:modified>
</cp:coreProperties>
</file>