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 o calçamento, bem como sejam deslocados varredores para as vielas que cortam a Rua Maria Antonieta de Carvalho,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para que sejam feitas estas melhorias nas vielas, para que  possa melhorar para a comunidade o tráfego nestas vias de acesso à Rua Maria Antonieta de Carvalho, no bairro Jatobá.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