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faixa elevada para pedestres na Avenida Vereador Antônio da Costa Rios, em frente ao nº 861,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 que circulam pela região, faz-se necessária a instalação da faixa elevada para pedestres próximo ao CRAS São Geraldo. Após a nova pavimentação da referida avenida, a faixa elevada que existia no local não foi mantida e, para efetuar a travessia no  cruzamento, a população corre risco de acidente, uma vez que é intenso a fluxo de veículos que circulam em alta velocidade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