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uma faixa elevada para pedestres, em frente ao colégio CNEC, localizado na Praça Dr. Alcídes Mosconi, nº 55,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comunidade relataram junto a este vereador o risco de atropelamentos, uma vez que é grande o movimento de transeuntes, inclusive crianças, bem como de veículos de todos os tipos circulando diariamente e em alta velocidade em frente ao estabelecimento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