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nas Ruas Clóvis Amicis Modesto e Joaquim Faustino de Castro,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passaram por uma nova pavimentação e, desde então, tornaram-se alvo de imprudências pelos motoristase e, assim, tornaram-se inseguras para os transeuntes. Vale salientar, ainda, que alguns motociclistas praticam racha, ou "pega", nas referidas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