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Rua Professor Queiroz Filho, ao lado do número 262,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via vêm cobrando providências junto a este vereador sobre a referida rua, que se encontra com buraco enorme na esquina próximo à praça, pois devido à falta de manutenção já ocorreram dois acidentes neste local. Portanto, peço uma rápida ação por parte da Prefeitura Municipal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