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a construção de calçada em área localizada na Rua Antônio Scodeler, próximo à empresa  Adubos Real,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junto a este vereador medida para a resolução da questão da falta de calçada no local,  Neste percurso já existe calçada construída e só falta esta área para completar. Desta forma vai evitar acidentes e transtornos aos moradores, pedestres e usuários da Rua Antônio Scodeler, no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