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volta da linha de ônibus que faz o seguinte trajeto: SÃO CRISTOVÃO/ ESPLANADA/JARDIM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vereador. Os usuários e moradores destes bairros citados estão enfrentando transtornos para chegarem até aos locais mencionados, uma vez que esta linha, quando era parte da rota do transporte coletivo urbano, oferecia uma opção a mais para o deslocamento com rapidez e segurança até aos destinos desta linha.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