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recolhimento dos carros abandonados na Diquinha,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reivindicaram junto a este gabinete a resolução do problema, pois existe grande quantidade de veículos abandonados nesta localidade, o que acarreta riscos do aparecimento de focos do mosquito da dengue, além de atrapalhar o fluxo de veículos e pedestres, correndo riscos de acidente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