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baldios  situados na Rua dos Dourados, no bairro Santa Branca, para que realizem a capina nos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5628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tendo em vista que o descaso dos proprietários vizinhos pode trazer riscos à saúde dos habitantes da citada região, pois a vegetação dos lotes encontra-se alta (imagens anexas), favorecendo o aparecimento de insetos e animais peçonhentos, além do risco de proliferar doenças. Assim, torna-se necessária a notificação dos possuidores para que façam a capina de seus lotes, de modo a propiciar mais segurança, saúde e qualidade de vida a todos os moradores do bairro. </w:t>
      </w:r>
    </w:p>
    <w:p w:rsidR="00E5628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às propriedades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merece a acolhida do Poder Executivo, nos termos do artigo 61 da LOM. Portanto, visando melhores condições de vida para a população e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E5628D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4.5pt;margin-top:10.7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junho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8F" w:rsidRDefault="003E638F" w:rsidP="007F393F">
      <w:r>
        <w:separator/>
      </w:r>
    </w:p>
  </w:endnote>
  <w:endnote w:type="continuationSeparator" w:id="0">
    <w:p w:rsidR="003E638F" w:rsidRDefault="003E638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E63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E63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E638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E63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8F" w:rsidRDefault="003E638F" w:rsidP="007F393F">
      <w:r>
        <w:separator/>
      </w:r>
    </w:p>
  </w:footnote>
  <w:footnote w:type="continuationSeparator" w:id="0">
    <w:p w:rsidR="003E638F" w:rsidRDefault="003E638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E63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E63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E63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E638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E63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38F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28D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EEC2-8AFF-4EDC-860D-D5560F1D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2019-06-14T12:05:00Z</dcterms:modified>
</cp:coreProperties>
</file>