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a revitalização em toda extensão da Rua Silviano Brandão.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se faz necessária tendo em vista que é uma rua com intenso fluxo de veículos e de pedestres e necessita de condições melhores para o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