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de mercúrio por lâmpadas de LED, na Avenida Abreu Lima, no Centro, e nas ruas adjacentes.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iluminação com lâmpadas de led, além de ser mais econômica e duradoura, proporciona mais claridade às ruas. Justifica-se o presente pedido, uma vez que os moradores e empresários da Avenida Abreu Lima e das ruas ao redor reclamam que a falta de claridade à noite contribui para a ocorrência de supostas práticas de prostituição e de uso de drogas. Segue anexo um abaixo-assinado com tal solicitação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C10FF1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B79A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A1" w:rsidRDefault="00BB79A1" w:rsidP="007F393F">
      <w:r>
        <w:separator/>
      </w:r>
    </w:p>
  </w:endnote>
  <w:endnote w:type="continuationSeparator" w:id="0">
    <w:p w:rsidR="00BB79A1" w:rsidRDefault="00BB79A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B79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B79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B79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79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A1" w:rsidRDefault="00BB79A1" w:rsidP="007F393F">
      <w:r>
        <w:separator/>
      </w:r>
    </w:p>
  </w:footnote>
  <w:footnote w:type="continuationSeparator" w:id="0">
    <w:p w:rsidR="00BB79A1" w:rsidRDefault="00BB79A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79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B79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B79A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B79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B79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9A1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0FF1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6D54-7196-4687-AE81-B6CC5C2B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2019-06-10T19:08:00Z</dcterms:modified>
</cp:coreProperties>
</file>