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implementação de projeto para a realização de eventos culturais a serem realizados de forma frequente no Horto Florestal.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indicação, para a promoção de eventos culturais no Horto Florestal, a fim de proporcionar a população de nossa cidade, mais lazer e entretenimento, em um espaço tão propício e amplo. Não obstante, é uma forma de atrair cada vez mais pessoas ao Horto e aproximar as pessoas ao um ambiente natural, com intuito de conscientizar a população sobre a importância do cuidado com o meio ambiente.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