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Braz Vitale, situada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 falta de manutenção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