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Residencial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justifica-se devido as reivindicações dos moradores que relatam que,  o mato está alto e como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