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F5" w:rsidRPr="00466C52" w:rsidRDefault="00F54CF5" w:rsidP="00F54CF5">
      <w:pPr>
        <w:ind w:left="2835"/>
        <w:jc w:val="both"/>
        <w:rPr>
          <w:b/>
          <w:color w:val="000000"/>
          <w:sz w:val="22"/>
          <w:szCs w:val="22"/>
        </w:rPr>
      </w:pPr>
      <w:r w:rsidRPr="000D60D3">
        <w:rPr>
          <w:b/>
          <w:color w:val="000000"/>
          <w:sz w:val="22"/>
          <w:szCs w:val="22"/>
        </w:rPr>
        <w:t xml:space="preserve">PORTARIA Nº </w:t>
      </w:r>
      <w:r w:rsidR="005B7D3B">
        <w:rPr>
          <w:b/>
          <w:color w:val="000000"/>
          <w:sz w:val="22"/>
          <w:szCs w:val="22"/>
        </w:rPr>
        <w:t>83</w:t>
      </w:r>
      <w:r w:rsidR="000D60D3" w:rsidRPr="000D60D3">
        <w:rPr>
          <w:b/>
          <w:color w:val="000000"/>
          <w:sz w:val="22"/>
          <w:szCs w:val="22"/>
        </w:rPr>
        <w:t xml:space="preserve"> </w:t>
      </w:r>
      <w:r w:rsidR="002D6361" w:rsidRPr="000D60D3">
        <w:rPr>
          <w:b/>
          <w:color w:val="000000"/>
          <w:sz w:val="22"/>
          <w:szCs w:val="22"/>
        </w:rPr>
        <w:t>/</w:t>
      </w:r>
      <w:r w:rsidR="000D60D3" w:rsidRPr="000D60D3">
        <w:rPr>
          <w:b/>
          <w:color w:val="000000"/>
          <w:sz w:val="22"/>
          <w:szCs w:val="22"/>
        </w:rPr>
        <w:t xml:space="preserve"> </w:t>
      </w:r>
      <w:r w:rsidR="002D6361" w:rsidRPr="000D60D3">
        <w:rPr>
          <w:b/>
          <w:color w:val="000000"/>
          <w:sz w:val="22"/>
          <w:szCs w:val="22"/>
        </w:rPr>
        <w:t>2019</w:t>
      </w: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466C52"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 w:rsidR="00924780">
        <w:rPr>
          <w:rFonts w:ascii="Times New Roman" w:hAnsi="Times New Roman"/>
          <w:sz w:val="22"/>
          <w:szCs w:val="22"/>
        </w:rPr>
        <w:t>Oliveira Altair Amaral</w:t>
      </w:r>
      <w:r w:rsidRPr="00466C52"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F54CF5" w:rsidRPr="00466C52" w:rsidRDefault="00F54CF5" w:rsidP="00F54CF5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ind w:left="2835"/>
        <w:jc w:val="both"/>
        <w:rPr>
          <w:b/>
          <w:sz w:val="22"/>
          <w:szCs w:val="22"/>
        </w:rPr>
      </w:pPr>
      <w:r w:rsidRPr="00466C52">
        <w:rPr>
          <w:b/>
          <w:sz w:val="22"/>
          <w:szCs w:val="22"/>
        </w:rPr>
        <w:t>PORTARIA</w:t>
      </w:r>
    </w:p>
    <w:p w:rsidR="00F54CF5" w:rsidRPr="00466C52" w:rsidRDefault="00F54CF5" w:rsidP="00F54CF5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os contratos desta Casa de Leis, os servidores relacionados abaixo:</w:t>
      </w:r>
    </w:p>
    <w:p w:rsidR="00F54CF5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28"/>
        <w:gridCol w:w="1830"/>
        <w:gridCol w:w="1842"/>
        <w:gridCol w:w="1276"/>
        <w:gridCol w:w="1701"/>
        <w:gridCol w:w="1559"/>
      </w:tblGrid>
      <w:tr w:rsidR="00767F1B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  <w:r w:rsidR="00160B59" w:rsidRPr="00A76D9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160B59" w:rsidRPr="00A76D9F" w:rsidRDefault="00160B59" w:rsidP="00476AEC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ATA DE REGISTO DE PREÇOS</w:t>
            </w:r>
          </w:p>
        </w:tc>
        <w:tc>
          <w:tcPr>
            <w:tcW w:w="1830" w:type="dxa"/>
            <w:shd w:val="clear" w:color="auto" w:fill="F2F2F2"/>
            <w:vAlign w:val="center"/>
            <w:hideMark/>
          </w:tcPr>
          <w:p w:rsidR="00F54CF5" w:rsidRPr="00A76D9F" w:rsidRDefault="00F54CF5" w:rsidP="00A76D9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476AEC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  <w:hideMark/>
          </w:tcPr>
          <w:p w:rsidR="00F54CF5" w:rsidRPr="006564D2" w:rsidRDefault="00F54CF5" w:rsidP="00476AEC">
            <w:pPr>
              <w:ind w:left="-111" w:right="-95"/>
              <w:jc w:val="center"/>
              <w:rPr>
                <w:sz w:val="20"/>
                <w:szCs w:val="20"/>
              </w:rPr>
            </w:pPr>
            <w:r w:rsidRPr="006564D2">
              <w:rPr>
                <w:sz w:val="20"/>
                <w:szCs w:val="20"/>
              </w:rPr>
              <w:t>01/2018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F54CF5" w:rsidRPr="006564D2" w:rsidRDefault="00F54CF5" w:rsidP="00A76D9F">
            <w:pPr>
              <w:jc w:val="center"/>
              <w:rPr>
                <w:sz w:val="20"/>
                <w:szCs w:val="20"/>
              </w:rPr>
            </w:pPr>
            <w:r w:rsidRPr="006564D2">
              <w:rPr>
                <w:sz w:val="20"/>
                <w:szCs w:val="20"/>
              </w:rPr>
              <w:t>Contratação de empresa especializada para cessão de direito de uso temporário de sistemas integrados nos módulos orçamentário, financeiro e administrativo.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4CF5" w:rsidRPr="006564D2" w:rsidRDefault="00F54CF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F54CF5" w:rsidRPr="006564D2" w:rsidRDefault="00F54CF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564D2">
              <w:rPr>
                <w:b/>
                <w:sz w:val="20"/>
                <w:szCs w:val="20"/>
              </w:rPr>
              <w:t xml:space="preserve">União Assessoria, Consultoria, Treinamento e Informática </w:t>
            </w:r>
            <w:proofErr w:type="spellStart"/>
            <w:r w:rsidRPr="006564D2">
              <w:rPr>
                <w:b/>
                <w:sz w:val="20"/>
                <w:szCs w:val="20"/>
              </w:rPr>
              <w:t>Ltda</w:t>
            </w:r>
            <w:proofErr w:type="spellEnd"/>
            <w:r w:rsidRPr="006564D2">
              <w:rPr>
                <w:b/>
                <w:sz w:val="20"/>
                <w:szCs w:val="20"/>
              </w:rPr>
              <w:t xml:space="preserve"> EPP.</w:t>
            </w:r>
          </w:p>
          <w:p w:rsidR="00F54CF5" w:rsidRPr="006564D2" w:rsidRDefault="00F54CF5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F54CF5" w:rsidRPr="006564D2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564D2">
              <w:rPr>
                <w:sz w:val="20"/>
                <w:szCs w:val="20"/>
              </w:rPr>
              <w:t>10.664.372/0001-76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CF5" w:rsidRPr="006564D2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54CF5" w:rsidRPr="006564D2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564D2">
              <w:rPr>
                <w:sz w:val="20"/>
                <w:szCs w:val="20"/>
              </w:rPr>
              <w:t>27/04/2018</w:t>
            </w:r>
          </w:p>
          <w:p w:rsidR="00F54CF5" w:rsidRPr="006564D2" w:rsidRDefault="005B7D3B" w:rsidP="00476AE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26/04/2020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7D3B" w:rsidRPr="00763566" w:rsidRDefault="005B7D3B" w:rsidP="005B7D3B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r w:rsidRPr="00763566">
              <w:rPr>
                <w:sz w:val="20"/>
                <w:szCs w:val="20"/>
              </w:rPr>
              <w:t>Eleusis</w:t>
            </w:r>
            <w:proofErr w:type="spellEnd"/>
            <w:r w:rsidRPr="00763566">
              <w:rPr>
                <w:sz w:val="20"/>
                <w:szCs w:val="20"/>
              </w:rPr>
              <w:t xml:space="preserve"> Paulo </w:t>
            </w:r>
            <w:proofErr w:type="spellStart"/>
            <w:r w:rsidRPr="00763566">
              <w:rPr>
                <w:sz w:val="20"/>
                <w:szCs w:val="20"/>
              </w:rPr>
              <w:t>Radicchi</w:t>
            </w:r>
            <w:proofErr w:type="spellEnd"/>
            <w:r w:rsidRPr="00763566">
              <w:rPr>
                <w:sz w:val="20"/>
                <w:szCs w:val="20"/>
              </w:rPr>
              <w:t xml:space="preserve"> Filho</w:t>
            </w:r>
          </w:p>
          <w:p w:rsidR="005B7D3B" w:rsidRPr="00763566" w:rsidRDefault="005B7D3B" w:rsidP="005B7D3B">
            <w:pPr>
              <w:ind w:left="-108"/>
              <w:jc w:val="center"/>
              <w:rPr>
                <w:sz w:val="20"/>
                <w:szCs w:val="20"/>
              </w:rPr>
            </w:pPr>
            <w:r w:rsidRPr="00763566">
              <w:rPr>
                <w:sz w:val="20"/>
                <w:szCs w:val="20"/>
              </w:rPr>
              <w:t>Matrícula 319</w:t>
            </w:r>
          </w:p>
          <w:p w:rsidR="005B7D3B" w:rsidRPr="00763566" w:rsidRDefault="005B7D3B" w:rsidP="005B7D3B">
            <w:pPr>
              <w:ind w:left="-108"/>
              <w:jc w:val="center"/>
              <w:rPr>
                <w:sz w:val="20"/>
                <w:szCs w:val="20"/>
              </w:rPr>
            </w:pPr>
          </w:p>
          <w:p w:rsidR="005B7D3B" w:rsidRPr="00763566" w:rsidRDefault="005B7D3B" w:rsidP="005B7D3B">
            <w:pPr>
              <w:ind w:left="-108"/>
              <w:jc w:val="center"/>
              <w:rPr>
                <w:sz w:val="20"/>
                <w:szCs w:val="20"/>
              </w:rPr>
            </w:pPr>
            <w:r w:rsidRPr="00763566">
              <w:rPr>
                <w:sz w:val="20"/>
                <w:szCs w:val="20"/>
              </w:rPr>
              <w:t>Setor:</w:t>
            </w:r>
          </w:p>
          <w:p w:rsidR="00F54CF5" w:rsidRPr="006564D2" w:rsidRDefault="005B7D3B" w:rsidP="005B7D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3566">
              <w:rPr>
                <w:sz w:val="20"/>
                <w:szCs w:val="20"/>
              </w:rPr>
              <w:t>Compras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4CF5" w:rsidRDefault="005B7D3B" w:rsidP="00476AE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Edson Manoel Alves</w:t>
            </w:r>
          </w:p>
          <w:p w:rsidR="005B7D3B" w:rsidRDefault="005B7D3B" w:rsidP="00476AE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315</w:t>
            </w:r>
          </w:p>
          <w:p w:rsidR="005B7D3B" w:rsidRDefault="005B7D3B" w:rsidP="00476AEC">
            <w:pPr>
              <w:ind w:left="-108"/>
              <w:jc w:val="center"/>
              <w:rPr>
                <w:sz w:val="20"/>
                <w:szCs w:val="20"/>
              </w:rPr>
            </w:pPr>
          </w:p>
          <w:p w:rsidR="005B7D3B" w:rsidRDefault="005B7D3B" w:rsidP="00476AE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Setor: </w:t>
            </w:r>
          </w:p>
          <w:p w:rsidR="005B7D3B" w:rsidRPr="006564D2" w:rsidRDefault="005B7D3B" w:rsidP="00476AE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Contabilidade</w:t>
            </w:r>
          </w:p>
        </w:tc>
      </w:tr>
    </w:tbl>
    <w:p w:rsidR="00F54CF5" w:rsidRPr="00466C52" w:rsidRDefault="00F54CF5" w:rsidP="00F54CF5">
      <w:pPr>
        <w:jc w:val="both"/>
        <w:rPr>
          <w:sz w:val="22"/>
          <w:szCs w:val="22"/>
        </w:rPr>
      </w:pPr>
    </w:p>
    <w:p w:rsidR="00F54CF5" w:rsidRDefault="00F54CF5" w:rsidP="006564D2">
      <w:pPr>
        <w:jc w:val="both"/>
        <w:rPr>
          <w:sz w:val="22"/>
          <w:szCs w:val="22"/>
        </w:rPr>
      </w:pPr>
      <w:r w:rsidRPr="00466C52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6564D2">
        <w:rPr>
          <w:sz w:val="22"/>
          <w:szCs w:val="22"/>
        </w:rPr>
        <w:t>Art. 2º. Em caso de prorrogação do contrato, fica mantida a designação constante do artigo 1º desta Portaria.</w:t>
      </w:r>
    </w:p>
    <w:p w:rsidR="00666066" w:rsidRDefault="00666066" w:rsidP="006564D2">
      <w:pPr>
        <w:jc w:val="both"/>
        <w:rPr>
          <w:sz w:val="22"/>
          <w:szCs w:val="22"/>
        </w:rPr>
      </w:pPr>
    </w:p>
    <w:p w:rsidR="00666066" w:rsidRPr="00666066" w:rsidRDefault="00666066" w:rsidP="00666066">
      <w:pPr>
        <w:ind w:right="-1" w:firstLine="2835"/>
        <w:jc w:val="both"/>
        <w:rPr>
          <w:sz w:val="22"/>
          <w:szCs w:val="22"/>
        </w:rPr>
      </w:pPr>
      <w:bookmarkStart w:id="0" w:name="_GoBack"/>
      <w:bookmarkEnd w:id="0"/>
      <w:r w:rsidRPr="00666066">
        <w:rPr>
          <w:sz w:val="22"/>
          <w:szCs w:val="22"/>
        </w:rPr>
        <w:t xml:space="preserve">Art. 3º. </w:t>
      </w:r>
      <w:r w:rsidRPr="00666066">
        <w:rPr>
          <w:sz w:val="22"/>
          <w:szCs w:val="22"/>
        </w:rPr>
        <w:t xml:space="preserve">Fica </w:t>
      </w:r>
      <w:r w:rsidRPr="00666066">
        <w:rPr>
          <w:sz w:val="22"/>
          <w:szCs w:val="22"/>
        </w:rPr>
        <w:t>revoga</w:t>
      </w:r>
      <w:r w:rsidRPr="00666066">
        <w:rPr>
          <w:sz w:val="22"/>
          <w:szCs w:val="22"/>
        </w:rPr>
        <w:t xml:space="preserve">da </w:t>
      </w:r>
      <w:r w:rsidRPr="00666066">
        <w:rPr>
          <w:sz w:val="22"/>
          <w:szCs w:val="22"/>
        </w:rPr>
        <w:t>a Portaria n° 29/2019.</w:t>
      </w:r>
    </w:p>
    <w:p w:rsidR="00666066" w:rsidRPr="00666066" w:rsidRDefault="00666066" w:rsidP="006564D2">
      <w:pPr>
        <w:jc w:val="both"/>
        <w:rPr>
          <w:sz w:val="22"/>
          <w:szCs w:val="22"/>
        </w:rPr>
      </w:pPr>
    </w:p>
    <w:p w:rsidR="00F54CF5" w:rsidRDefault="00666066" w:rsidP="00F54CF5">
      <w:pPr>
        <w:ind w:right="-1" w:firstLine="2835"/>
        <w:jc w:val="both"/>
        <w:rPr>
          <w:sz w:val="22"/>
          <w:szCs w:val="22"/>
        </w:rPr>
      </w:pPr>
      <w:r w:rsidRPr="00666066">
        <w:rPr>
          <w:sz w:val="22"/>
          <w:szCs w:val="22"/>
        </w:rPr>
        <w:t>Art. 4</w:t>
      </w:r>
      <w:r w:rsidR="00F54CF5" w:rsidRPr="00666066">
        <w:rPr>
          <w:sz w:val="22"/>
          <w:szCs w:val="22"/>
        </w:rPr>
        <w:t>º</w:t>
      </w:r>
      <w:r w:rsidR="00767F1B" w:rsidRPr="00666066">
        <w:rPr>
          <w:sz w:val="22"/>
          <w:szCs w:val="22"/>
        </w:rPr>
        <w:t xml:space="preserve">. </w:t>
      </w:r>
      <w:r w:rsidR="00F54CF5" w:rsidRPr="00666066">
        <w:rPr>
          <w:sz w:val="22"/>
          <w:szCs w:val="22"/>
        </w:rPr>
        <w:t>A presente Portaria entra em vigor na data sua publicação</w:t>
      </w:r>
      <w:r w:rsidRPr="00666066">
        <w:rPr>
          <w:sz w:val="22"/>
          <w:szCs w:val="22"/>
        </w:rPr>
        <w:t>.</w:t>
      </w:r>
    </w:p>
    <w:p w:rsidR="006564D2" w:rsidRDefault="006564D2" w:rsidP="00F54CF5">
      <w:pPr>
        <w:ind w:right="-1" w:firstLine="2835"/>
        <w:jc w:val="both"/>
        <w:rPr>
          <w:sz w:val="22"/>
          <w:szCs w:val="22"/>
        </w:rPr>
      </w:pPr>
    </w:p>
    <w:p w:rsidR="006564D2" w:rsidRPr="00466C52" w:rsidRDefault="006564D2" w:rsidP="00F54CF5">
      <w:pPr>
        <w:ind w:right="-1" w:firstLine="2835"/>
        <w:jc w:val="both"/>
        <w:rPr>
          <w:sz w:val="22"/>
          <w:szCs w:val="22"/>
        </w:rPr>
      </w:pPr>
    </w:p>
    <w:p w:rsidR="00F54CF5" w:rsidRPr="00466C52" w:rsidRDefault="00F54CF5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ind w:left="708" w:firstLine="708"/>
        <w:jc w:val="both"/>
        <w:rPr>
          <w:color w:val="000000"/>
          <w:sz w:val="22"/>
          <w:szCs w:val="22"/>
        </w:rPr>
      </w:pPr>
      <w:r w:rsidRPr="00466C52">
        <w:rPr>
          <w:color w:val="000000"/>
          <w:sz w:val="22"/>
          <w:szCs w:val="22"/>
        </w:rPr>
        <w:t xml:space="preserve">CÂMARA MUNICIPAL DE POUSO ALEGRE, </w:t>
      </w:r>
      <w:r w:rsidR="005B7D3B">
        <w:rPr>
          <w:color w:val="000000"/>
          <w:sz w:val="22"/>
          <w:szCs w:val="22"/>
        </w:rPr>
        <w:t>04</w:t>
      </w:r>
      <w:r w:rsidR="002D6361">
        <w:rPr>
          <w:color w:val="000000"/>
          <w:sz w:val="22"/>
          <w:szCs w:val="22"/>
        </w:rPr>
        <w:t xml:space="preserve"> de </w:t>
      </w:r>
      <w:r w:rsidR="005B7D3B">
        <w:rPr>
          <w:color w:val="000000"/>
          <w:sz w:val="22"/>
          <w:szCs w:val="22"/>
        </w:rPr>
        <w:t>junho</w:t>
      </w:r>
      <w:r w:rsidR="00767F1B" w:rsidRPr="00466C52">
        <w:rPr>
          <w:color w:val="000000"/>
          <w:sz w:val="22"/>
          <w:szCs w:val="22"/>
        </w:rPr>
        <w:t xml:space="preserve"> de 201</w:t>
      </w:r>
      <w:r w:rsidR="002D6361">
        <w:rPr>
          <w:color w:val="000000"/>
          <w:sz w:val="22"/>
          <w:szCs w:val="22"/>
        </w:rPr>
        <w:t>9</w:t>
      </w:r>
      <w:r w:rsidRPr="00466C52">
        <w:rPr>
          <w:color w:val="000000"/>
          <w:sz w:val="22"/>
          <w:szCs w:val="22"/>
        </w:rPr>
        <w:t>.</w:t>
      </w:r>
    </w:p>
    <w:p w:rsidR="00F54CF5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D60D3" w:rsidRDefault="000D60D3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D60D3" w:rsidRPr="00466C52" w:rsidRDefault="000D60D3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B5781" w:rsidRDefault="009824E4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OLIVEIRA ALTAIR AMARAL</w:t>
      </w:r>
    </w:p>
    <w:p w:rsidR="009824E4" w:rsidRPr="00466C52" w:rsidRDefault="009824E4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Mesa Diretora</w:t>
      </w:r>
    </w:p>
    <w:sectPr w:rsidR="009824E4" w:rsidRPr="00466C52" w:rsidSect="00466C52">
      <w:headerReference w:type="default" r:id="rId6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248" w:rsidRDefault="00CC0248" w:rsidP="00C11F12">
      <w:r>
        <w:separator/>
      </w:r>
    </w:p>
  </w:endnote>
  <w:endnote w:type="continuationSeparator" w:id="0">
    <w:p w:rsidR="00CC0248" w:rsidRDefault="00CC0248" w:rsidP="00C1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248" w:rsidRDefault="00CC0248" w:rsidP="00C11F12">
      <w:r>
        <w:separator/>
      </w:r>
    </w:p>
  </w:footnote>
  <w:footnote w:type="continuationSeparator" w:id="0">
    <w:p w:rsidR="00CC0248" w:rsidRDefault="00CC0248" w:rsidP="00C1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2" w:rsidRDefault="00CC0248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.2pt;margin-top:-14.9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621160438" r:id="rId2"/>
      </w:object>
    </w:r>
    <w:r w:rsidR="00C11F1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1F12" w:rsidRPr="00530F3B" w:rsidRDefault="00C11F12" w:rsidP="00C11F1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C11F12" w:rsidRPr="00567341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C11F12" w:rsidRPr="00530F3B" w:rsidRDefault="00C11F12" w:rsidP="00C11F1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C11F12" w:rsidRPr="00567341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F5"/>
    <w:rsid w:val="00041F64"/>
    <w:rsid w:val="000813DE"/>
    <w:rsid w:val="000D60D3"/>
    <w:rsid w:val="00160B59"/>
    <w:rsid w:val="001C60BC"/>
    <w:rsid w:val="002B5864"/>
    <w:rsid w:val="002C3A31"/>
    <w:rsid w:val="002D6361"/>
    <w:rsid w:val="003060A6"/>
    <w:rsid w:val="00392C55"/>
    <w:rsid w:val="003A08F5"/>
    <w:rsid w:val="003F4C06"/>
    <w:rsid w:val="00466C52"/>
    <w:rsid w:val="00476AEC"/>
    <w:rsid w:val="004E02CA"/>
    <w:rsid w:val="005A427C"/>
    <w:rsid w:val="005B7D3B"/>
    <w:rsid w:val="006564D2"/>
    <w:rsid w:val="00666066"/>
    <w:rsid w:val="00763566"/>
    <w:rsid w:val="00767F1B"/>
    <w:rsid w:val="00775ED9"/>
    <w:rsid w:val="007857C7"/>
    <w:rsid w:val="008F212F"/>
    <w:rsid w:val="00924780"/>
    <w:rsid w:val="009824E4"/>
    <w:rsid w:val="00A76D9F"/>
    <w:rsid w:val="00AF5FC7"/>
    <w:rsid w:val="00B94567"/>
    <w:rsid w:val="00C11F12"/>
    <w:rsid w:val="00CC0248"/>
    <w:rsid w:val="00D57EAB"/>
    <w:rsid w:val="00DC4676"/>
    <w:rsid w:val="00E94F81"/>
    <w:rsid w:val="00EB5781"/>
    <w:rsid w:val="00F54CF5"/>
    <w:rsid w:val="00FA440C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0EE7AE7-D9AA-498B-833A-A420E499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54CF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C11F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8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8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rh02</cp:lastModifiedBy>
  <cp:revision>3</cp:revision>
  <cp:lastPrinted>2019-06-04T16:26:00Z</cp:lastPrinted>
  <dcterms:created xsi:type="dcterms:W3CDTF">2019-06-04T15:37:00Z</dcterms:created>
  <dcterms:modified xsi:type="dcterms:W3CDTF">2019-06-04T16:34:00Z</dcterms:modified>
</cp:coreProperties>
</file>