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corte da árvore situada na Rua Joaquim Mariano de Souza, em frente ao número 40, no bairro São Joaquim.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medida emergencial, tendo em vista que a árvore está com os galhos grandes, atingindo e danificado a rede elétrica, a calçada e a estrutura da casa.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