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1304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 redutor de velocidade na Rua Monsenhor José Paulino, próximo ao cruzamento com a Rua Adalberto Ferraz,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possui tráfego intenso de veículos em alta velocidade, havendo risco de acidentes envolvendo pedestres e motoristas que transitam diariamente pelo local, sobretudo pelo referido cruzamento.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