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extensão da rede de iluminação pública da estrada do bairro Cajuru até a entrada da Empresa Pouso Blocos.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a estrada encontra-se muito escura, oferecendo riscos para os transeuntes no período noturno. Segue anexo o mapa para facilitar a localização do trecho citado.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