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da área verde localizada na  Rua Antônio Simões Neto,  em frente o número 327, no  bairro Recanto dos Fernandes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 referida área verde  encontra-se com o mato alto, esta situação traz diversos problemas para as residências do local, como o aparecimento de moscas, insetos e animais peçonhentos, e os moradores reivindicam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