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181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aos regentes e acompanhantes que se apresentaram durante a 17ª Semana de Museus: Suely Francisco dos Reis Garcia, Rosiane Tobias França, Maísa Nogueira R. da Silva, Daniel Marcossi, Joseane Aparecida F. da Silva, Louyse Michelli de O. Rocha e Professora de Dança Zélia Kersul.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Câmara Municipal de Pouso Alegre vem por meio desta agradecê-los pelo auxílio, de forma gratuita, com relação à parte musical, essencial para o sucesso do evento.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</w:t>
      </w:r>
      <w:bookmarkStart w:id="0" w:name="_GoBack"/>
      <w:bookmarkEnd w:id="0"/>
      <w:r>
        <w:rPr>
          <w:color w:val="000000"/>
          <w:sz w:val="23"/>
          <w:szCs w:val="23"/>
        </w:rPr>
        <w:t xml:space="preserve">a das Sessões, </w:t>
      </w:r>
      <w:r>
        <w:rPr>
          <w:color w:val="000000"/>
          <w:sz w:val="23"/>
          <w:szCs w:val="23"/>
        </w:rPr>
        <w:t>28 de maio de 2019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2019-01-07T15:50:00Z</cp:lastPrinted>
  <dcterms:created xsi:type="dcterms:W3CDTF">2017-01-04T18:16:00Z</dcterms:created>
  <dcterms:modified xsi:type="dcterms:W3CDTF">2019-01-07T16:07:00Z</dcterms:modified>
</cp:coreProperties>
</file>