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 estrada rural do bairro da Cava, próximo ao Sítio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completamente esburacada, o que torna difícil o acesso dos moradores e demais pessoas ao local. A situação já apontada anteriormente e ainda não teve qualquer resposta ou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  <w:r w:rsidR="00130A66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156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0E" w:rsidRDefault="0081560E" w:rsidP="007F393F">
      <w:r>
        <w:separator/>
      </w:r>
    </w:p>
  </w:endnote>
  <w:endnote w:type="continuationSeparator" w:id="0">
    <w:p w:rsidR="0081560E" w:rsidRDefault="008156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56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56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56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56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0E" w:rsidRDefault="0081560E" w:rsidP="007F393F">
      <w:r>
        <w:separator/>
      </w:r>
    </w:p>
  </w:footnote>
  <w:footnote w:type="continuationSeparator" w:id="0">
    <w:p w:rsidR="0081560E" w:rsidRDefault="008156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56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56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56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56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56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A66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560E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B61F-C9E2-419F-A608-F3D1B32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2019-05-28T15:37:00Z</dcterms:modified>
</cp:coreProperties>
</file>