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9F1C55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9F1C55">
        <w:rPr>
          <w:b/>
          <w:color w:val="000000"/>
          <w:sz w:val="22"/>
          <w:szCs w:val="22"/>
        </w:rPr>
        <w:t>INDICAÇÃO Nº 1263 / 2019</w:t>
      </w:r>
    </w:p>
    <w:p w:rsidR="00A8539E" w:rsidRPr="009F1C55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9F1C55" w:rsidRDefault="00A8539E" w:rsidP="00231962">
      <w:pPr>
        <w:ind w:left="2835"/>
        <w:rPr>
          <w:color w:val="000000"/>
          <w:sz w:val="22"/>
          <w:szCs w:val="22"/>
        </w:rPr>
      </w:pPr>
      <w:r w:rsidRPr="009F1C55">
        <w:rPr>
          <w:color w:val="000000"/>
          <w:sz w:val="22"/>
          <w:szCs w:val="22"/>
        </w:rPr>
        <w:t>Senhor Presidente,</w:t>
      </w:r>
    </w:p>
    <w:p w:rsidR="00A8539E" w:rsidRPr="009F1C5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F1C55" w:rsidRDefault="00A8539E" w:rsidP="00231962">
      <w:pPr>
        <w:ind w:right="-1" w:firstLine="2835"/>
        <w:jc w:val="both"/>
        <w:rPr>
          <w:sz w:val="22"/>
          <w:szCs w:val="22"/>
        </w:rPr>
      </w:pPr>
      <w:r w:rsidRPr="009F1C55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9F1C5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F1C5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F1C55">
        <w:rPr>
          <w:rFonts w:ascii="Times New Roman" w:hAnsi="Times New Roman" w:cs="Times New Roman"/>
          <w:sz w:val="22"/>
          <w:szCs w:val="22"/>
        </w:rPr>
        <w:t>Solicitar ao setor responsável da Administração Pública o estudo e a implantação de uma subprefeitura no Distrito de São José do Pantano, nos termos do artigo 9º da Lei Orgânica do Município de Pouso Alegre –MG.</w:t>
      </w:r>
    </w:p>
    <w:p w:rsidR="00A8539E" w:rsidRPr="009F1C5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F1C55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9F1C55">
        <w:rPr>
          <w:b/>
          <w:sz w:val="22"/>
          <w:szCs w:val="22"/>
        </w:rPr>
        <w:t>JUSTIFICATIVA</w:t>
      </w:r>
    </w:p>
    <w:p w:rsidR="00A8539E" w:rsidRPr="009F1C5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9F1C55" w:rsidRPr="009F1C5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1C55">
        <w:rPr>
          <w:rFonts w:ascii="Times New Roman" w:eastAsia="Times New Roman" w:hAnsi="Times New Roman" w:cs="Times New Roman"/>
          <w:sz w:val="22"/>
          <w:szCs w:val="22"/>
        </w:rPr>
        <w:t>A criação de uma subprefeitura no Distrito de São José do Pantano trará grandes benefícios para o distrito, uma vez que aproximará o poder público dos munícipes numa gestão compartilhada.</w:t>
      </w:r>
    </w:p>
    <w:p w:rsidR="009F1C55" w:rsidRPr="009F1C5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1C55">
        <w:rPr>
          <w:rFonts w:ascii="Times New Roman" w:eastAsia="Times New Roman" w:hAnsi="Times New Roman" w:cs="Times New Roman"/>
          <w:sz w:val="22"/>
          <w:szCs w:val="22"/>
        </w:rPr>
        <w:t>Com essa descentralização do poder, os cidadãos podem apresentar as demandas locais, sugestões, elogios, de forma a contribuir para uma gestão mais eficiente e atenta aos interesses daquela localidade.</w:t>
      </w:r>
    </w:p>
    <w:p w:rsidR="009F1C55" w:rsidRPr="009F1C5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1C55">
        <w:rPr>
          <w:rFonts w:ascii="Times New Roman" w:eastAsia="Times New Roman" w:hAnsi="Times New Roman" w:cs="Times New Roman"/>
          <w:sz w:val="22"/>
          <w:szCs w:val="22"/>
        </w:rPr>
        <w:t>O órgão, já possui previsão na Lei Orgânica Municipal (artigo 9º) e tem como atribuição solucionar casos de menor complexidade, como também promover atividades para a comunidade local, com maior interação com as secretarias municipais, levando ao conhecimento do alcaide municipal as necessidades daquele distrito rural.</w:t>
      </w:r>
    </w:p>
    <w:p w:rsidR="009F1C55" w:rsidRPr="009F1C5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1C55">
        <w:rPr>
          <w:rFonts w:ascii="Times New Roman" w:eastAsia="Times New Roman" w:hAnsi="Times New Roman" w:cs="Times New Roman"/>
          <w:sz w:val="22"/>
          <w:szCs w:val="22"/>
        </w:rPr>
        <w:t>Recentemente a administração municipal iniciou as obras de pavimentação asfáltica do acesso àquele distrito (já em fase de finalização), o que representa um grande marco para essa administração municipal, que realizou um sonho, alvo de promessas por parte de diversos outros gestores.</w:t>
      </w:r>
    </w:p>
    <w:p w:rsidR="009F1C55" w:rsidRPr="009F1C5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1C55">
        <w:rPr>
          <w:rFonts w:ascii="Times New Roman" w:eastAsia="Times New Roman" w:hAnsi="Times New Roman" w:cs="Times New Roman"/>
          <w:sz w:val="22"/>
          <w:szCs w:val="22"/>
        </w:rPr>
        <w:t>Diante disso, se faz imprescindível a instalação de uma subprefeitura naquela localidade rural, notadamente diante da distância do centro da cidade e como forma de proporcionar uma maior proximidade da população rural daquele distrito e o poder público.</w:t>
      </w:r>
    </w:p>
    <w:p w:rsidR="009F1C55" w:rsidRPr="009F1C5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1C55">
        <w:rPr>
          <w:rFonts w:ascii="Times New Roman" w:eastAsia="Times New Roman" w:hAnsi="Times New Roman" w:cs="Times New Roman"/>
          <w:sz w:val="22"/>
          <w:szCs w:val="22"/>
        </w:rPr>
        <w:t>Registre-se que o distrito de São José do Pantano conta com moradores ilustres, que muito bem poderiam coordenar as atividades da subprefeitura, a exemplo do senhor José do Carmo Neto – Chinezinho, pessoa de índole ilibada, o qual foi vereador em Pouso Alegre, por mais de 20 anos e possui todo o conhecimento e acesso amplo aos moradores daquela localidade.</w:t>
      </w:r>
    </w:p>
    <w:p w:rsidR="00A8539E" w:rsidRPr="009F1C5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1C55">
        <w:rPr>
          <w:rFonts w:ascii="Times New Roman" w:eastAsia="Times New Roman" w:hAnsi="Times New Roman" w:cs="Times New Roman"/>
          <w:sz w:val="22"/>
          <w:szCs w:val="22"/>
        </w:rPr>
        <w:t>Com essas considerações se requer o estudo e implantação da subprefeitura do Distrito de São José do Pantano, como forma de aproximar ainda mais a administração municipal dos moradores daquele longínquo distrito rural.</w:t>
      </w:r>
    </w:p>
    <w:p w:rsidR="00A8539E" w:rsidRPr="009F1C5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9F1C55" w:rsidRDefault="00A8539E" w:rsidP="00231962">
      <w:pPr>
        <w:ind w:left="2835"/>
        <w:rPr>
          <w:color w:val="000000"/>
          <w:sz w:val="22"/>
          <w:szCs w:val="22"/>
        </w:rPr>
      </w:pPr>
      <w:r w:rsidRPr="009F1C55">
        <w:rPr>
          <w:color w:val="000000"/>
          <w:sz w:val="22"/>
          <w:szCs w:val="22"/>
        </w:rPr>
        <w:t>Sala das Sessões, 28 de maio de 2019.</w:t>
      </w:r>
    </w:p>
    <w:p w:rsidR="00A8539E" w:rsidRPr="009F1C5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p w:rsidR="00A8539E" w:rsidRPr="009F1C5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F1C5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9F1C5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9F1C55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9F1C55">
              <w:rPr>
                <w:color w:val="000000"/>
                <w:sz w:val="22"/>
                <w:szCs w:val="22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9F1C55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pt;margin-top:3.1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E8" w:rsidRDefault="009640E8" w:rsidP="007F393F">
      <w:r>
        <w:separator/>
      </w:r>
    </w:p>
  </w:endnote>
  <w:endnote w:type="continuationSeparator" w:id="0">
    <w:p w:rsidR="009640E8" w:rsidRDefault="009640E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640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640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640E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640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E8" w:rsidRDefault="009640E8" w:rsidP="007F393F">
      <w:r>
        <w:separator/>
      </w:r>
    </w:p>
  </w:footnote>
  <w:footnote w:type="continuationSeparator" w:id="0">
    <w:p w:rsidR="009640E8" w:rsidRDefault="009640E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640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640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640E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640E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640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0E8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55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9713-52EC-4452-BEFE-51C22F9B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2019-05-27T20:32:00Z</cp:lastPrinted>
  <dcterms:created xsi:type="dcterms:W3CDTF">2016-01-14T15:36:00Z</dcterms:created>
  <dcterms:modified xsi:type="dcterms:W3CDTF">2019-05-27T20:33:00Z</dcterms:modified>
</cp:coreProperties>
</file>